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7B" w:rsidRPr="00E36426" w:rsidRDefault="00155E7B" w:rsidP="009519B1">
      <w:pPr>
        <w:bidi w:val="0"/>
        <w:jc w:val="center"/>
        <w:rPr>
          <w:b/>
          <w:bCs/>
          <w:sz w:val="24"/>
          <w:szCs w:val="24"/>
          <w:lang w:bidi="ar-EG"/>
        </w:rPr>
      </w:pPr>
      <w:r w:rsidRPr="00E36426">
        <w:rPr>
          <w:b/>
          <w:bCs/>
          <w:sz w:val="24"/>
          <w:szCs w:val="24"/>
          <w:lang w:bidi="ar-EG"/>
        </w:rPr>
        <w:t>T</w:t>
      </w:r>
      <w:r w:rsidR="00E36426" w:rsidRPr="00E36426">
        <w:rPr>
          <w:b/>
          <w:bCs/>
          <w:sz w:val="24"/>
          <w:szCs w:val="24"/>
          <w:lang w:bidi="ar-EG"/>
        </w:rPr>
        <w:t xml:space="preserve">echnology: </w:t>
      </w:r>
      <w:r w:rsidR="0092336B">
        <w:rPr>
          <w:sz w:val="24"/>
          <w:szCs w:val="24"/>
          <w:lang w:bidi="ar-EG"/>
        </w:rPr>
        <w:t xml:space="preserve">Question Answering </w:t>
      </w:r>
    </w:p>
    <w:p w:rsidR="00E36426" w:rsidRDefault="00E36426" w:rsidP="00E36426">
      <w:pPr>
        <w:pStyle w:val="ListParagraph"/>
        <w:numPr>
          <w:ilvl w:val="0"/>
          <w:numId w:val="4"/>
        </w:numPr>
        <w:bidi w:val="0"/>
        <w:rPr>
          <w:b/>
          <w:bCs/>
          <w:sz w:val="24"/>
          <w:szCs w:val="24"/>
          <w:lang w:bidi="ar-EG"/>
        </w:rPr>
      </w:pPr>
      <w:r w:rsidRPr="00E36426">
        <w:rPr>
          <w:b/>
          <w:bCs/>
          <w:sz w:val="24"/>
          <w:szCs w:val="24"/>
          <w:lang w:bidi="ar-EG"/>
        </w:rPr>
        <w:t xml:space="preserve">Brief Overview </w:t>
      </w:r>
    </w:p>
    <w:p w:rsidR="00297E99" w:rsidRPr="00595DCB" w:rsidRDefault="009519B1" w:rsidP="00595DCB">
      <w:pPr>
        <w:bidi w:val="0"/>
        <w:jc w:val="both"/>
        <w:rPr>
          <w:sz w:val="20"/>
          <w:szCs w:val="20"/>
          <w:lang w:bidi="ar-EG"/>
        </w:rPr>
      </w:pPr>
      <w:r w:rsidRPr="00595DCB">
        <w:rPr>
          <w:sz w:val="20"/>
          <w:szCs w:val="20"/>
          <w:lang w:bidi="ar-EG"/>
        </w:rPr>
        <w:t xml:space="preserve">Question answering </w:t>
      </w:r>
      <w:r w:rsidR="003E1FBB" w:rsidRPr="00595DCB">
        <w:rPr>
          <w:sz w:val="20"/>
          <w:szCs w:val="20"/>
          <w:lang w:bidi="ar-EG"/>
        </w:rPr>
        <w:t xml:space="preserve">(QA) </w:t>
      </w:r>
      <w:r w:rsidR="00565B2B" w:rsidRPr="00595DCB">
        <w:rPr>
          <w:sz w:val="20"/>
          <w:szCs w:val="20"/>
          <w:lang w:bidi="ar-EG"/>
        </w:rPr>
        <w:t>can be defined as</w:t>
      </w:r>
      <w:r w:rsidRPr="00595DCB">
        <w:rPr>
          <w:sz w:val="20"/>
          <w:szCs w:val="20"/>
          <w:lang w:bidi="ar-EG"/>
        </w:rPr>
        <w:t xml:space="preserve"> the task of retrieving concise information that is relevant to a specific question posed in natural language. </w:t>
      </w:r>
      <w:r w:rsidR="003E1FBB" w:rsidRPr="00595DCB">
        <w:rPr>
          <w:sz w:val="20"/>
          <w:szCs w:val="20"/>
          <w:lang w:bidi="ar-EG"/>
        </w:rPr>
        <w:t xml:space="preserve"> </w:t>
      </w:r>
      <w:r w:rsidR="00183792" w:rsidRPr="00595DCB">
        <w:rPr>
          <w:sz w:val="20"/>
          <w:szCs w:val="20"/>
          <w:lang w:bidi="ar-EG"/>
        </w:rPr>
        <w:t xml:space="preserve">English </w:t>
      </w:r>
      <w:r w:rsidR="003E1FBB" w:rsidRPr="00595DCB">
        <w:rPr>
          <w:sz w:val="20"/>
          <w:szCs w:val="20"/>
          <w:lang w:bidi="ar-EG"/>
        </w:rPr>
        <w:t xml:space="preserve">QA systems date </w:t>
      </w:r>
      <w:r w:rsidR="00565B2B" w:rsidRPr="00595DCB">
        <w:rPr>
          <w:sz w:val="20"/>
          <w:szCs w:val="20"/>
          <w:lang w:bidi="ar-EG"/>
        </w:rPr>
        <w:t xml:space="preserve">as far </w:t>
      </w:r>
      <w:r w:rsidR="003E1FBB" w:rsidRPr="00595DCB">
        <w:rPr>
          <w:sz w:val="20"/>
          <w:szCs w:val="20"/>
          <w:lang w:bidi="ar-EG"/>
        </w:rPr>
        <w:t xml:space="preserve">back </w:t>
      </w:r>
      <w:r w:rsidR="00565B2B" w:rsidRPr="00595DCB">
        <w:rPr>
          <w:sz w:val="20"/>
          <w:szCs w:val="20"/>
          <w:lang w:bidi="ar-EG"/>
        </w:rPr>
        <w:t>as to</w:t>
      </w:r>
      <w:r w:rsidR="003E1FBB" w:rsidRPr="00595DCB">
        <w:rPr>
          <w:sz w:val="20"/>
          <w:szCs w:val="20"/>
          <w:lang w:bidi="ar-EG"/>
        </w:rPr>
        <w:t xml:space="preserve"> 1960</w:t>
      </w:r>
      <w:r w:rsidR="00FB0EB8" w:rsidRPr="00595DCB">
        <w:rPr>
          <w:sz w:val="20"/>
          <w:szCs w:val="20"/>
          <w:lang w:bidi="ar-EG"/>
        </w:rPr>
        <w:t>, but d</w:t>
      </w:r>
      <w:r w:rsidR="003E1FBB" w:rsidRPr="00595DCB">
        <w:rPr>
          <w:sz w:val="20"/>
          <w:szCs w:val="20"/>
          <w:lang w:bidi="ar-EG"/>
        </w:rPr>
        <w:t xml:space="preserve">espite the fact that the concept of QA is quite old, work in that area is very much an active one with many challenges that need to be overcome. </w:t>
      </w:r>
      <w:r w:rsidR="00183792" w:rsidRPr="00595DCB">
        <w:rPr>
          <w:sz w:val="20"/>
          <w:szCs w:val="20"/>
          <w:lang w:bidi="ar-EG"/>
        </w:rPr>
        <w:t>The main challenge in QA lies in understanding what is meant by a question and mapping that to a piece</w:t>
      </w:r>
      <w:r w:rsidR="00CB39AA" w:rsidRPr="00595DCB">
        <w:rPr>
          <w:sz w:val="20"/>
          <w:szCs w:val="20"/>
          <w:lang w:bidi="ar-EG"/>
        </w:rPr>
        <w:t xml:space="preserve"> or to pieces </w:t>
      </w:r>
      <w:r w:rsidR="00183792" w:rsidRPr="00595DCB">
        <w:rPr>
          <w:sz w:val="20"/>
          <w:szCs w:val="20"/>
          <w:lang w:bidi="ar-EG"/>
        </w:rPr>
        <w:t>of information that corresponds to an answer.</w:t>
      </w:r>
      <w:r w:rsidR="004E5609" w:rsidRPr="00595DCB">
        <w:rPr>
          <w:sz w:val="20"/>
          <w:szCs w:val="20"/>
          <w:lang w:bidi="ar-EG"/>
        </w:rPr>
        <w:t xml:space="preserve"> The holy grail of information retrieval is being able to pose a question in natural language and to make use of all available resources to get the correct answer to that question in a timely fashion. Getting that answer may entail collecting information from various resources and integrating them intelligently. This goal however is yet to be realized</w:t>
      </w:r>
      <w:r w:rsidR="00CB39AA" w:rsidRPr="00595DCB">
        <w:rPr>
          <w:sz w:val="20"/>
          <w:szCs w:val="20"/>
          <w:lang w:bidi="ar-EG"/>
        </w:rPr>
        <w:t xml:space="preserve"> (Roussinov et al, 2008)</w:t>
      </w:r>
      <w:r w:rsidR="004E5609" w:rsidRPr="00595DCB">
        <w:rPr>
          <w:sz w:val="20"/>
          <w:szCs w:val="20"/>
          <w:lang w:bidi="ar-EG"/>
        </w:rPr>
        <w:t xml:space="preserve">.     </w:t>
      </w:r>
      <w:r w:rsidR="00FF0566" w:rsidRPr="00595DCB">
        <w:rPr>
          <w:sz w:val="20"/>
          <w:szCs w:val="20"/>
          <w:lang w:bidi="ar-EG"/>
        </w:rPr>
        <w:t>In the past QA system</w:t>
      </w:r>
      <w:r w:rsidR="00183792" w:rsidRPr="00595DCB">
        <w:rPr>
          <w:sz w:val="20"/>
          <w:szCs w:val="20"/>
          <w:lang w:bidi="ar-EG"/>
        </w:rPr>
        <w:t>s</w:t>
      </w:r>
      <w:r w:rsidR="00FF0566" w:rsidRPr="00595DCB">
        <w:rPr>
          <w:sz w:val="20"/>
          <w:szCs w:val="20"/>
          <w:lang w:bidi="ar-EG"/>
        </w:rPr>
        <w:t xml:space="preserve"> were confined to a </w:t>
      </w:r>
      <w:r w:rsidR="004E5609" w:rsidRPr="00595DCB">
        <w:rPr>
          <w:sz w:val="20"/>
          <w:szCs w:val="20"/>
          <w:lang w:bidi="ar-EG"/>
        </w:rPr>
        <w:t xml:space="preserve">closed domain, but recent work </w:t>
      </w:r>
      <w:r w:rsidR="00FF0566" w:rsidRPr="00595DCB">
        <w:rPr>
          <w:sz w:val="20"/>
          <w:szCs w:val="20"/>
          <w:lang w:bidi="ar-EG"/>
        </w:rPr>
        <w:t xml:space="preserve">aims to avail these systems in </w:t>
      </w:r>
      <w:r w:rsidR="00B66740" w:rsidRPr="00595DCB">
        <w:rPr>
          <w:sz w:val="20"/>
          <w:szCs w:val="20"/>
          <w:lang w:bidi="ar-EG"/>
        </w:rPr>
        <w:t xml:space="preserve">open domains such as the worldwide web.  In an effort to advance the field,  the Text Retrieval Conference (TREC) created a special track for QA in the late 1990s. The track’s focus </w:t>
      </w:r>
      <w:r w:rsidR="0019006B" w:rsidRPr="00595DCB">
        <w:rPr>
          <w:sz w:val="20"/>
          <w:szCs w:val="20"/>
          <w:lang w:bidi="ar-EG"/>
        </w:rPr>
        <w:t xml:space="preserve">is </w:t>
      </w:r>
      <w:r w:rsidR="00595DCB" w:rsidRPr="00595DCB">
        <w:rPr>
          <w:sz w:val="20"/>
          <w:szCs w:val="20"/>
          <w:lang w:bidi="ar-EG"/>
        </w:rPr>
        <w:t>on open-domain based QA and last ran in 2007.</w:t>
      </w:r>
      <w:r w:rsidR="00B66740" w:rsidRPr="00595DCB">
        <w:rPr>
          <w:sz w:val="20"/>
          <w:szCs w:val="20"/>
          <w:lang w:bidi="ar-EG"/>
        </w:rPr>
        <w:t xml:space="preserve"> </w:t>
      </w:r>
      <w:r w:rsidR="00274BCA" w:rsidRPr="00595DCB">
        <w:rPr>
          <w:sz w:val="20"/>
          <w:szCs w:val="20"/>
          <w:lang w:bidi="ar-EG"/>
        </w:rPr>
        <w:t xml:space="preserve"> </w:t>
      </w:r>
    </w:p>
    <w:p w:rsidR="007E0C5A" w:rsidRPr="00E36426" w:rsidRDefault="006101EC" w:rsidP="00A41083">
      <w:pPr>
        <w:pStyle w:val="ListParagraph"/>
        <w:numPr>
          <w:ilvl w:val="0"/>
          <w:numId w:val="4"/>
        </w:numPr>
        <w:bidi w:val="0"/>
        <w:rPr>
          <w:b/>
          <w:bCs/>
          <w:sz w:val="24"/>
          <w:szCs w:val="24"/>
          <w:lang w:bidi="ar-EG"/>
        </w:rPr>
      </w:pPr>
      <w:r w:rsidRPr="00E36426">
        <w:rPr>
          <w:b/>
          <w:bCs/>
          <w:sz w:val="24"/>
          <w:szCs w:val="24"/>
          <w:lang w:bidi="ar-EG"/>
        </w:rPr>
        <w:t xml:space="preserve">State of the </w:t>
      </w:r>
      <w:r w:rsidR="007E0C5A" w:rsidRPr="00E36426">
        <w:rPr>
          <w:b/>
          <w:bCs/>
          <w:sz w:val="24"/>
          <w:szCs w:val="24"/>
          <w:lang w:bidi="ar-EG"/>
        </w:rPr>
        <w:t>A</w:t>
      </w:r>
      <w:r w:rsidRPr="00E36426">
        <w:rPr>
          <w:b/>
          <w:bCs/>
          <w:sz w:val="24"/>
          <w:szCs w:val="24"/>
          <w:lang w:bidi="ar-EG"/>
        </w:rPr>
        <w:t>rt</w:t>
      </w:r>
      <w:r w:rsidR="007E0C5A" w:rsidRPr="00E36426">
        <w:rPr>
          <w:b/>
          <w:bCs/>
          <w:sz w:val="24"/>
          <w:szCs w:val="24"/>
          <w:lang w:bidi="ar-EG"/>
        </w:rPr>
        <w:t xml:space="preserve"> (For Latin Languages)</w:t>
      </w:r>
    </w:p>
    <w:p w:rsidR="00FB0EB8" w:rsidRPr="000F1FDF" w:rsidRDefault="00140051" w:rsidP="000F1FDF">
      <w:pPr>
        <w:pStyle w:val="ListParagraph"/>
        <w:numPr>
          <w:ilvl w:val="1"/>
          <w:numId w:val="4"/>
        </w:numPr>
        <w:bidi w:val="0"/>
        <w:rPr>
          <w:b/>
          <w:bCs/>
          <w:sz w:val="24"/>
          <w:szCs w:val="24"/>
          <w:lang w:bidi="ar-EG"/>
        </w:rPr>
      </w:pPr>
      <w:r w:rsidRPr="000F1FDF">
        <w:rPr>
          <w:b/>
          <w:bCs/>
          <w:sz w:val="24"/>
          <w:szCs w:val="24"/>
          <w:lang w:bidi="ar-EG"/>
        </w:rPr>
        <w:t xml:space="preserve">Technology </w:t>
      </w:r>
      <w:r w:rsidR="007E0C5A" w:rsidRPr="000F1FDF">
        <w:rPr>
          <w:b/>
          <w:bCs/>
          <w:sz w:val="24"/>
          <w:szCs w:val="24"/>
          <w:lang w:bidi="ar-EG"/>
        </w:rPr>
        <w:t xml:space="preserve"> </w:t>
      </w:r>
    </w:p>
    <w:p w:rsidR="00EF6A53" w:rsidRPr="00274BCA" w:rsidRDefault="00EF6A53" w:rsidP="00595DCB">
      <w:pPr>
        <w:pStyle w:val="ListParagraph"/>
        <w:bidi w:val="0"/>
        <w:ind w:left="792"/>
        <w:rPr>
          <w:sz w:val="20"/>
          <w:szCs w:val="20"/>
          <w:lang w:bidi="ar-EG"/>
        </w:rPr>
      </w:pPr>
      <w:r w:rsidRPr="00274BCA">
        <w:rPr>
          <w:sz w:val="20"/>
          <w:szCs w:val="20"/>
          <w:lang w:bidi="ar-EG"/>
        </w:rPr>
        <w:t xml:space="preserve">The technology used for QA </w:t>
      </w:r>
      <w:r w:rsidR="00FF0566" w:rsidRPr="00274BCA">
        <w:rPr>
          <w:sz w:val="20"/>
          <w:szCs w:val="20"/>
          <w:lang w:bidi="ar-EG"/>
        </w:rPr>
        <w:t xml:space="preserve">draws from many other fields </w:t>
      </w:r>
      <w:r w:rsidR="00595DCB">
        <w:rPr>
          <w:sz w:val="20"/>
          <w:szCs w:val="20"/>
          <w:lang w:bidi="ar-EG"/>
        </w:rPr>
        <w:t xml:space="preserve">including </w:t>
      </w:r>
      <w:r w:rsidRPr="00274BCA">
        <w:rPr>
          <w:sz w:val="20"/>
          <w:szCs w:val="20"/>
          <w:lang w:bidi="ar-EG"/>
        </w:rPr>
        <w:t xml:space="preserve"> but not limited to:</w:t>
      </w:r>
    </w:p>
    <w:p w:rsidR="0021553C" w:rsidRDefault="0021553C" w:rsidP="0021553C">
      <w:pPr>
        <w:pStyle w:val="ListParagraph"/>
        <w:numPr>
          <w:ilvl w:val="0"/>
          <w:numId w:val="6"/>
        </w:numPr>
        <w:bidi w:val="0"/>
        <w:rPr>
          <w:sz w:val="20"/>
          <w:szCs w:val="20"/>
          <w:lang w:bidi="ar-EG"/>
        </w:rPr>
      </w:pPr>
      <w:r w:rsidRPr="00274BCA">
        <w:rPr>
          <w:sz w:val="20"/>
          <w:szCs w:val="20"/>
          <w:lang w:bidi="ar-EG"/>
        </w:rPr>
        <w:t>Natural language processing</w:t>
      </w:r>
      <w:r w:rsidR="006B64D1">
        <w:rPr>
          <w:sz w:val="20"/>
          <w:szCs w:val="20"/>
          <w:lang w:bidi="ar-EG"/>
        </w:rPr>
        <w:t xml:space="preserve"> (part</w:t>
      </w:r>
      <w:r w:rsidR="000439DF">
        <w:rPr>
          <w:sz w:val="20"/>
          <w:szCs w:val="20"/>
          <w:lang w:bidi="ar-EG"/>
        </w:rPr>
        <w:t>-</w:t>
      </w:r>
      <w:r w:rsidR="006B64D1">
        <w:rPr>
          <w:sz w:val="20"/>
          <w:szCs w:val="20"/>
          <w:lang w:bidi="ar-EG"/>
        </w:rPr>
        <w:t>of</w:t>
      </w:r>
      <w:r w:rsidR="000439DF">
        <w:rPr>
          <w:sz w:val="20"/>
          <w:szCs w:val="20"/>
          <w:lang w:bidi="ar-EG"/>
        </w:rPr>
        <w:t>-</w:t>
      </w:r>
      <w:r w:rsidR="006B64D1">
        <w:rPr>
          <w:sz w:val="20"/>
          <w:szCs w:val="20"/>
          <w:lang w:bidi="ar-EG"/>
        </w:rPr>
        <w:t>speech tagging is one of the most common components of a QA system)</w:t>
      </w:r>
      <w:r w:rsidR="00FF0566" w:rsidRPr="00274BCA">
        <w:rPr>
          <w:sz w:val="20"/>
          <w:szCs w:val="20"/>
          <w:lang w:bidi="ar-EG"/>
        </w:rPr>
        <w:tab/>
      </w:r>
    </w:p>
    <w:p w:rsidR="00FF0566" w:rsidRPr="00274BCA" w:rsidRDefault="00FF0566" w:rsidP="0021553C">
      <w:pPr>
        <w:pStyle w:val="ListParagraph"/>
        <w:numPr>
          <w:ilvl w:val="0"/>
          <w:numId w:val="6"/>
        </w:numPr>
        <w:bidi w:val="0"/>
        <w:rPr>
          <w:sz w:val="20"/>
          <w:szCs w:val="20"/>
          <w:lang w:bidi="ar-EG"/>
        </w:rPr>
      </w:pPr>
      <w:r w:rsidRPr="00274BCA">
        <w:rPr>
          <w:sz w:val="20"/>
          <w:szCs w:val="20"/>
          <w:lang w:bidi="ar-EG"/>
        </w:rPr>
        <w:t>Tradi</w:t>
      </w:r>
      <w:r w:rsidR="006B64D1">
        <w:rPr>
          <w:sz w:val="20"/>
          <w:szCs w:val="20"/>
          <w:lang w:bidi="ar-EG"/>
        </w:rPr>
        <w:t>tional information retrieval  (open systems are relying more and more on existing IR engines for retrieving a set of results that are then later filtered using more sophisticated techniques)</w:t>
      </w:r>
    </w:p>
    <w:p w:rsidR="00FF0566" w:rsidRPr="00274BCA" w:rsidRDefault="00FF0566" w:rsidP="0021553C">
      <w:pPr>
        <w:pStyle w:val="ListParagraph"/>
        <w:numPr>
          <w:ilvl w:val="0"/>
          <w:numId w:val="6"/>
        </w:numPr>
        <w:bidi w:val="0"/>
        <w:rPr>
          <w:sz w:val="20"/>
          <w:szCs w:val="20"/>
          <w:lang w:bidi="ar-EG"/>
        </w:rPr>
      </w:pPr>
      <w:r w:rsidRPr="00274BCA">
        <w:rPr>
          <w:sz w:val="20"/>
          <w:szCs w:val="20"/>
          <w:lang w:bidi="ar-EG"/>
        </w:rPr>
        <w:t>Information Extraction</w:t>
      </w:r>
      <w:r w:rsidR="006B64D1">
        <w:rPr>
          <w:sz w:val="20"/>
          <w:szCs w:val="20"/>
          <w:lang w:bidi="ar-EG"/>
        </w:rPr>
        <w:t xml:space="preserve"> (named entity recognition is being recognized as an essential part of any QA system) </w:t>
      </w:r>
    </w:p>
    <w:p w:rsidR="004E5609" w:rsidRDefault="004E5609" w:rsidP="004E5609">
      <w:pPr>
        <w:pStyle w:val="ListParagraph"/>
        <w:numPr>
          <w:ilvl w:val="0"/>
          <w:numId w:val="6"/>
        </w:numPr>
        <w:bidi w:val="0"/>
        <w:rPr>
          <w:sz w:val="20"/>
          <w:szCs w:val="20"/>
          <w:lang w:bidi="ar-EG"/>
        </w:rPr>
      </w:pPr>
      <w:r>
        <w:rPr>
          <w:sz w:val="20"/>
          <w:szCs w:val="20"/>
          <w:lang w:bidi="ar-EG"/>
        </w:rPr>
        <w:t xml:space="preserve">Text and Knowledge Mining </w:t>
      </w:r>
    </w:p>
    <w:p w:rsidR="00FA2190" w:rsidRDefault="00FA2190" w:rsidP="00FA2190">
      <w:pPr>
        <w:pStyle w:val="ListParagraph"/>
        <w:numPr>
          <w:ilvl w:val="0"/>
          <w:numId w:val="6"/>
        </w:numPr>
        <w:bidi w:val="0"/>
        <w:rPr>
          <w:sz w:val="20"/>
          <w:szCs w:val="20"/>
          <w:lang w:bidi="ar-EG"/>
        </w:rPr>
      </w:pPr>
      <w:r>
        <w:rPr>
          <w:sz w:val="20"/>
          <w:szCs w:val="20"/>
          <w:lang w:bidi="ar-EG"/>
        </w:rPr>
        <w:t xml:space="preserve">The Semantic Web </w:t>
      </w:r>
    </w:p>
    <w:p w:rsidR="00EF6A53" w:rsidRPr="0087594D" w:rsidRDefault="006B64D1" w:rsidP="004E5609">
      <w:pPr>
        <w:pStyle w:val="ListParagraph"/>
        <w:bidi w:val="0"/>
        <w:ind w:left="1512"/>
        <w:rPr>
          <w:sz w:val="20"/>
          <w:szCs w:val="20"/>
          <w:lang w:bidi="ar-EG"/>
        </w:rPr>
      </w:pPr>
      <w:r>
        <w:rPr>
          <w:sz w:val="20"/>
          <w:szCs w:val="20"/>
          <w:lang w:bidi="ar-EG"/>
        </w:rPr>
        <w:t xml:space="preserve"> </w:t>
      </w:r>
    </w:p>
    <w:p w:rsidR="007E0C5A" w:rsidRDefault="00FF0566" w:rsidP="00FB0EB8">
      <w:pPr>
        <w:pStyle w:val="ListParagraph"/>
        <w:numPr>
          <w:ilvl w:val="1"/>
          <w:numId w:val="4"/>
        </w:numPr>
        <w:bidi w:val="0"/>
        <w:rPr>
          <w:sz w:val="24"/>
          <w:szCs w:val="24"/>
          <w:lang w:bidi="ar-EG"/>
        </w:rPr>
      </w:pPr>
      <w:r>
        <w:rPr>
          <w:sz w:val="24"/>
          <w:szCs w:val="24"/>
          <w:lang w:bidi="ar-EG"/>
        </w:rPr>
        <w:t>Application</w:t>
      </w:r>
      <w:r w:rsidR="006355A7">
        <w:rPr>
          <w:sz w:val="24"/>
          <w:szCs w:val="24"/>
          <w:lang w:bidi="ar-EG"/>
        </w:rPr>
        <w:t>s</w:t>
      </w:r>
      <w:r w:rsidR="007E0C5A" w:rsidRPr="00FB0EB8">
        <w:rPr>
          <w:sz w:val="24"/>
          <w:szCs w:val="24"/>
          <w:lang w:bidi="ar-EG"/>
        </w:rPr>
        <w:t xml:space="preserve"> and Reported Performance</w:t>
      </w:r>
    </w:p>
    <w:p w:rsidR="005A3D66" w:rsidRDefault="005A3D66" w:rsidP="00A41083">
      <w:pPr>
        <w:pStyle w:val="ListParagraph"/>
        <w:bidi w:val="0"/>
        <w:ind w:left="792"/>
        <w:jc w:val="both"/>
        <w:rPr>
          <w:sz w:val="20"/>
          <w:szCs w:val="20"/>
          <w:lang w:bidi="ar-EG"/>
        </w:rPr>
      </w:pPr>
      <w:r w:rsidRPr="00FA2190">
        <w:rPr>
          <w:sz w:val="20"/>
          <w:szCs w:val="20"/>
          <w:lang w:bidi="ar-EG"/>
        </w:rPr>
        <w:t xml:space="preserve">There are way too many </w:t>
      </w:r>
      <w:r w:rsidR="00A41083">
        <w:rPr>
          <w:sz w:val="20"/>
          <w:szCs w:val="20"/>
          <w:lang w:bidi="ar-EG"/>
        </w:rPr>
        <w:t>Latin</w:t>
      </w:r>
      <w:r w:rsidRPr="00FA2190">
        <w:rPr>
          <w:sz w:val="20"/>
          <w:szCs w:val="20"/>
          <w:lang w:bidi="ar-EG"/>
        </w:rPr>
        <w:t xml:space="preserve"> based QA applications to report </w:t>
      </w:r>
      <w:r w:rsidR="00FA2190" w:rsidRPr="00FA2190">
        <w:rPr>
          <w:sz w:val="20"/>
          <w:szCs w:val="20"/>
          <w:lang w:bidi="ar-EG"/>
        </w:rPr>
        <w:t>in this pre-swot report</w:t>
      </w:r>
      <w:r w:rsidRPr="00FA2190">
        <w:rPr>
          <w:sz w:val="20"/>
          <w:szCs w:val="20"/>
          <w:lang w:bidi="ar-EG"/>
        </w:rPr>
        <w:t xml:space="preserve">. Recent work on </w:t>
      </w:r>
      <w:r w:rsidR="00A41083">
        <w:rPr>
          <w:sz w:val="20"/>
          <w:szCs w:val="20"/>
          <w:lang w:bidi="ar-EG"/>
        </w:rPr>
        <w:t xml:space="preserve">English </w:t>
      </w:r>
      <w:r w:rsidRPr="00FA2190">
        <w:rPr>
          <w:sz w:val="20"/>
          <w:szCs w:val="20"/>
          <w:lang w:bidi="ar-EG"/>
        </w:rPr>
        <w:t xml:space="preserve">QA has focused on open domain, web based QA systems.  </w:t>
      </w:r>
      <w:r w:rsidR="00FA2190">
        <w:rPr>
          <w:sz w:val="20"/>
          <w:szCs w:val="20"/>
          <w:lang w:bidi="ar-EG"/>
        </w:rPr>
        <w:t xml:space="preserve">The </w:t>
      </w:r>
      <w:r w:rsidRPr="00FA2190">
        <w:rPr>
          <w:sz w:val="20"/>
          <w:szCs w:val="20"/>
          <w:lang w:bidi="ar-EG"/>
        </w:rPr>
        <w:t xml:space="preserve">START </w:t>
      </w:r>
      <w:r w:rsidR="00FA2190">
        <w:rPr>
          <w:sz w:val="20"/>
          <w:szCs w:val="20"/>
          <w:lang w:bidi="ar-EG"/>
        </w:rPr>
        <w:t xml:space="preserve">system developed by MIT </w:t>
      </w:r>
      <w:r w:rsidRPr="00FA2190">
        <w:rPr>
          <w:sz w:val="20"/>
          <w:szCs w:val="20"/>
          <w:lang w:bidi="ar-EG"/>
        </w:rPr>
        <w:t xml:space="preserve">is one of the first web based question answering systems (START, 2006).  First launched in 1993, the system has continued to evolve with its last publication </w:t>
      </w:r>
      <w:r w:rsidR="00FA2190">
        <w:rPr>
          <w:sz w:val="20"/>
          <w:szCs w:val="20"/>
          <w:lang w:bidi="ar-EG"/>
        </w:rPr>
        <w:t xml:space="preserve">being made </w:t>
      </w:r>
      <w:r w:rsidRPr="00FA2190">
        <w:rPr>
          <w:sz w:val="20"/>
          <w:szCs w:val="20"/>
          <w:lang w:bidi="ar-EG"/>
        </w:rPr>
        <w:t xml:space="preserve">in 2007 (a list of all START related publications can be found in its website). The START system uses natural language annotations to answer factoid like questions.  </w:t>
      </w:r>
      <w:r w:rsidR="00FA2190">
        <w:rPr>
          <w:sz w:val="20"/>
          <w:szCs w:val="20"/>
          <w:lang w:bidi="ar-EG"/>
        </w:rPr>
        <w:t>When tested using the TREC-8’s 200 questions t</w:t>
      </w:r>
      <w:r w:rsidRPr="00FA2190">
        <w:rPr>
          <w:sz w:val="20"/>
          <w:szCs w:val="20"/>
          <w:lang w:bidi="ar-EG"/>
        </w:rPr>
        <w:t xml:space="preserve">he </w:t>
      </w:r>
      <w:r w:rsidR="00FA2190">
        <w:rPr>
          <w:sz w:val="20"/>
          <w:szCs w:val="20"/>
          <w:lang w:bidi="ar-EG"/>
        </w:rPr>
        <w:t>NIST score</w:t>
      </w:r>
      <w:r w:rsidRPr="00FA2190">
        <w:rPr>
          <w:sz w:val="20"/>
          <w:szCs w:val="20"/>
          <w:lang w:bidi="ar-EG"/>
        </w:rPr>
        <w:t xml:space="preserve"> of </w:t>
      </w:r>
      <w:r w:rsidR="00FA2190">
        <w:rPr>
          <w:sz w:val="20"/>
          <w:szCs w:val="20"/>
          <w:lang w:bidi="ar-EG"/>
        </w:rPr>
        <w:t>START as reported in (</w:t>
      </w:r>
      <w:r w:rsidR="00FA2190" w:rsidRPr="00FA2190">
        <w:rPr>
          <w:sz w:val="20"/>
          <w:szCs w:val="20"/>
          <w:lang w:bidi="ar-EG"/>
        </w:rPr>
        <w:t>Zheng</w:t>
      </w:r>
      <w:r w:rsidR="00FA2190">
        <w:rPr>
          <w:sz w:val="20"/>
          <w:szCs w:val="20"/>
          <w:lang w:bidi="ar-EG"/>
        </w:rPr>
        <w:t xml:space="preserve">, 2002) was 14.5 % and its average response time was 9.84 seconds.  </w:t>
      </w:r>
      <w:r w:rsidRPr="00FA2190">
        <w:rPr>
          <w:sz w:val="20"/>
          <w:szCs w:val="20"/>
          <w:lang w:bidi="ar-EG"/>
        </w:rPr>
        <w:t xml:space="preserve"> AnswerBus</w:t>
      </w:r>
      <w:r w:rsidR="00FA2190">
        <w:rPr>
          <w:sz w:val="20"/>
          <w:szCs w:val="20"/>
          <w:lang w:bidi="ar-EG"/>
        </w:rPr>
        <w:t xml:space="preserve"> (AnswerBus</w:t>
      </w:r>
      <w:r w:rsidR="00A41083">
        <w:rPr>
          <w:sz w:val="20"/>
          <w:szCs w:val="20"/>
          <w:lang w:bidi="ar-EG"/>
        </w:rPr>
        <w:t>,</w:t>
      </w:r>
      <w:r w:rsidR="00FA2190">
        <w:rPr>
          <w:sz w:val="20"/>
          <w:szCs w:val="20"/>
          <w:lang w:bidi="ar-EG"/>
        </w:rPr>
        <w:t xml:space="preserve"> 200</w:t>
      </w:r>
      <w:r w:rsidR="00A41083">
        <w:rPr>
          <w:sz w:val="20"/>
          <w:szCs w:val="20"/>
          <w:lang w:bidi="ar-EG"/>
        </w:rPr>
        <w:t>8</w:t>
      </w:r>
      <w:r w:rsidR="00FA2190">
        <w:rPr>
          <w:sz w:val="20"/>
          <w:szCs w:val="20"/>
          <w:lang w:bidi="ar-EG"/>
        </w:rPr>
        <w:t xml:space="preserve">) </w:t>
      </w:r>
      <w:r w:rsidRPr="00FA2190">
        <w:rPr>
          <w:sz w:val="20"/>
          <w:szCs w:val="20"/>
          <w:lang w:bidi="ar-EG"/>
        </w:rPr>
        <w:t xml:space="preserve"> is </w:t>
      </w:r>
      <w:r w:rsidR="00FA2190">
        <w:rPr>
          <w:sz w:val="20"/>
          <w:szCs w:val="20"/>
          <w:lang w:bidi="ar-EG"/>
        </w:rPr>
        <w:t xml:space="preserve">another </w:t>
      </w:r>
      <w:r w:rsidRPr="00FA2190">
        <w:rPr>
          <w:sz w:val="20"/>
          <w:szCs w:val="20"/>
          <w:lang w:bidi="ar-EG"/>
        </w:rPr>
        <w:t xml:space="preserve">an open-domain question answering system </w:t>
      </w:r>
      <w:r w:rsidR="00A41083">
        <w:rPr>
          <w:sz w:val="20"/>
          <w:szCs w:val="20"/>
          <w:lang w:bidi="ar-EG"/>
        </w:rPr>
        <w:t xml:space="preserve">developed at the University of Michigan </w:t>
      </w:r>
      <w:r w:rsidRPr="00FA2190">
        <w:rPr>
          <w:sz w:val="20"/>
          <w:szCs w:val="20"/>
          <w:lang w:bidi="ar-EG"/>
        </w:rPr>
        <w:t>which accepts questions in English, German, Spanish, French, Italian and Portuguese and extracts possible ans</w:t>
      </w:r>
      <w:r w:rsidR="00A41083">
        <w:rPr>
          <w:sz w:val="20"/>
          <w:szCs w:val="20"/>
          <w:lang w:bidi="ar-EG"/>
        </w:rPr>
        <w:t>wers from the Web.  When tested using TREC-8’s questions, the NIST score</w:t>
      </w:r>
      <w:r w:rsidR="00A41083" w:rsidRPr="00FA2190">
        <w:rPr>
          <w:sz w:val="20"/>
          <w:szCs w:val="20"/>
          <w:lang w:bidi="ar-EG"/>
        </w:rPr>
        <w:t xml:space="preserve"> of </w:t>
      </w:r>
      <w:r w:rsidR="00A41083">
        <w:rPr>
          <w:sz w:val="20"/>
          <w:szCs w:val="20"/>
          <w:lang w:bidi="ar-EG"/>
        </w:rPr>
        <w:t xml:space="preserve">AnswerBus was </w:t>
      </w:r>
      <w:r w:rsidR="00A41083" w:rsidRPr="00A41083">
        <w:rPr>
          <w:sz w:val="20"/>
          <w:szCs w:val="20"/>
          <w:lang w:bidi="ar-EG"/>
        </w:rPr>
        <w:t>64.18%</w:t>
      </w:r>
      <w:r w:rsidR="00A41083">
        <w:rPr>
          <w:sz w:val="20"/>
          <w:szCs w:val="20"/>
          <w:lang w:bidi="ar-EG"/>
        </w:rPr>
        <w:t xml:space="preserve"> and its average response time was 7.2 seconds (</w:t>
      </w:r>
      <w:r w:rsidR="00A41083" w:rsidRPr="00FA2190">
        <w:rPr>
          <w:sz w:val="20"/>
          <w:szCs w:val="20"/>
          <w:lang w:bidi="ar-EG"/>
        </w:rPr>
        <w:t>Zheng</w:t>
      </w:r>
      <w:r w:rsidR="00A41083">
        <w:rPr>
          <w:sz w:val="20"/>
          <w:szCs w:val="20"/>
          <w:lang w:bidi="ar-EG"/>
        </w:rPr>
        <w:t xml:space="preserve">, 2002).  </w:t>
      </w:r>
      <w:r w:rsidR="00A41083" w:rsidRPr="00FA2190">
        <w:rPr>
          <w:sz w:val="20"/>
          <w:szCs w:val="20"/>
          <w:lang w:bidi="ar-EG"/>
        </w:rPr>
        <w:t xml:space="preserve"> </w:t>
      </w:r>
    </w:p>
    <w:p w:rsidR="00A41083" w:rsidRDefault="00A41083" w:rsidP="00A41083">
      <w:pPr>
        <w:pStyle w:val="ListParagraph"/>
        <w:bidi w:val="0"/>
        <w:ind w:left="792"/>
        <w:jc w:val="both"/>
        <w:rPr>
          <w:sz w:val="20"/>
          <w:szCs w:val="20"/>
          <w:lang w:bidi="ar-EG"/>
        </w:rPr>
      </w:pPr>
      <w:r>
        <w:rPr>
          <w:sz w:val="20"/>
          <w:szCs w:val="20"/>
          <w:lang w:bidi="ar-EG"/>
        </w:rPr>
        <w:t xml:space="preserve">Another interesting QA </w:t>
      </w:r>
      <w:r w:rsidR="001802B0">
        <w:rPr>
          <w:sz w:val="20"/>
          <w:szCs w:val="20"/>
          <w:lang w:bidi="ar-EG"/>
        </w:rPr>
        <w:t xml:space="preserve">system </w:t>
      </w:r>
      <w:r>
        <w:rPr>
          <w:sz w:val="20"/>
          <w:szCs w:val="20"/>
          <w:lang w:bidi="ar-EG"/>
        </w:rPr>
        <w:t xml:space="preserve">that is currently being developed is </w:t>
      </w:r>
      <w:r w:rsidRPr="00ED3DD8">
        <w:rPr>
          <w:sz w:val="20"/>
          <w:szCs w:val="20"/>
          <w:lang w:bidi="ar-EG"/>
        </w:rPr>
        <w:t>QANUS</w:t>
      </w:r>
      <w:r>
        <w:rPr>
          <w:sz w:val="20"/>
          <w:szCs w:val="20"/>
          <w:lang w:bidi="ar-EG"/>
        </w:rPr>
        <w:t xml:space="preserve"> which is being developed by the </w:t>
      </w:r>
      <w:r w:rsidRPr="000202AD">
        <w:rPr>
          <w:sz w:val="20"/>
          <w:szCs w:val="20"/>
          <w:lang w:bidi="ar-EG"/>
        </w:rPr>
        <w:t>National University of Singapore</w:t>
      </w:r>
      <w:r w:rsidR="00CB3101">
        <w:rPr>
          <w:sz w:val="20"/>
          <w:szCs w:val="20"/>
          <w:lang w:bidi="ar-EG"/>
        </w:rPr>
        <w:t xml:space="preserve"> (</w:t>
      </w:r>
      <w:r w:rsidR="00CB3101" w:rsidRPr="00ED3DD8">
        <w:rPr>
          <w:sz w:val="20"/>
          <w:szCs w:val="20"/>
          <w:lang w:bidi="ar-EG"/>
        </w:rPr>
        <w:t>QANUS</w:t>
      </w:r>
      <w:r w:rsidR="00CB3101">
        <w:rPr>
          <w:sz w:val="20"/>
          <w:szCs w:val="20"/>
          <w:lang w:bidi="ar-EG"/>
        </w:rPr>
        <w:t>, 2010)</w:t>
      </w:r>
      <w:r>
        <w:rPr>
          <w:sz w:val="20"/>
          <w:szCs w:val="20"/>
          <w:lang w:bidi="ar-EG"/>
        </w:rPr>
        <w:t xml:space="preserve">. The reason this QA </w:t>
      </w:r>
      <w:r>
        <w:rPr>
          <w:sz w:val="20"/>
          <w:szCs w:val="20"/>
          <w:lang w:bidi="ar-EG"/>
        </w:rPr>
        <w:lastRenderedPageBreak/>
        <w:t>system is interesting is that it is perhaps the only known open source question answering system and can thus serve as a possible starting point for the development of more sophisticated QA systems</w:t>
      </w:r>
      <w:r w:rsidR="009A4CE4">
        <w:rPr>
          <w:sz w:val="20"/>
          <w:szCs w:val="20"/>
          <w:lang w:bidi="ar-EG"/>
        </w:rPr>
        <w:t xml:space="preserve"> (will explore this further)</w:t>
      </w:r>
      <w:r>
        <w:rPr>
          <w:sz w:val="20"/>
          <w:szCs w:val="20"/>
          <w:lang w:bidi="ar-EG"/>
        </w:rPr>
        <w:t>. There are number of other commercial web based QA system available example</w:t>
      </w:r>
      <w:r w:rsidR="001802B0">
        <w:rPr>
          <w:sz w:val="20"/>
          <w:szCs w:val="20"/>
          <w:lang w:bidi="ar-EG"/>
        </w:rPr>
        <w:t>s</w:t>
      </w:r>
      <w:r>
        <w:rPr>
          <w:sz w:val="20"/>
          <w:szCs w:val="20"/>
          <w:lang w:bidi="ar-EG"/>
        </w:rPr>
        <w:t xml:space="preserve"> of which include:</w:t>
      </w:r>
    </w:p>
    <w:p w:rsidR="00A41083" w:rsidRPr="00E2456D" w:rsidRDefault="00E2456D" w:rsidP="00E2456D">
      <w:pPr>
        <w:pStyle w:val="ListParagraph"/>
        <w:numPr>
          <w:ilvl w:val="0"/>
          <w:numId w:val="8"/>
        </w:numPr>
        <w:bidi w:val="0"/>
        <w:jc w:val="both"/>
        <w:rPr>
          <w:sz w:val="20"/>
          <w:szCs w:val="20"/>
          <w:lang w:bidi="ar-EG"/>
        </w:rPr>
      </w:pPr>
      <w:r>
        <w:rPr>
          <w:sz w:val="20"/>
          <w:szCs w:val="20"/>
          <w:lang w:bidi="ar-EG"/>
        </w:rPr>
        <w:t xml:space="preserve">Answers.com: </w:t>
      </w:r>
      <w:hyperlink r:id="rId7" w:history="1">
        <w:r>
          <w:rPr>
            <w:rStyle w:val="Hyperlink"/>
          </w:rPr>
          <w:t>http://www.answers.com/</w:t>
        </w:r>
      </w:hyperlink>
    </w:p>
    <w:p w:rsidR="00E2456D" w:rsidRPr="00E2456D" w:rsidRDefault="00E2456D" w:rsidP="00E2456D">
      <w:pPr>
        <w:pStyle w:val="ListParagraph"/>
        <w:numPr>
          <w:ilvl w:val="0"/>
          <w:numId w:val="8"/>
        </w:numPr>
        <w:bidi w:val="0"/>
        <w:jc w:val="both"/>
        <w:rPr>
          <w:sz w:val="20"/>
          <w:szCs w:val="20"/>
          <w:lang w:bidi="ar-EG"/>
        </w:rPr>
      </w:pPr>
      <w:r>
        <w:t xml:space="preserve">Blurtit: </w:t>
      </w:r>
      <w:hyperlink r:id="rId8" w:history="1">
        <w:r>
          <w:rPr>
            <w:rStyle w:val="Hyperlink"/>
          </w:rPr>
          <w:t>http://www.blurtit.com/</w:t>
        </w:r>
      </w:hyperlink>
    </w:p>
    <w:p w:rsidR="009A4CE4" w:rsidRPr="009A4CE4" w:rsidRDefault="00E2456D" w:rsidP="00E2456D">
      <w:pPr>
        <w:pStyle w:val="ListParagraph"/>
        <w:numPr>
          <w:ilvl w:val="0"/>
          <w:numId w:val="8"/>
        </w:numPr>
        <w:bidi w:val="0"/>
        <w:jc w:val="both"/>
        <w:rPr>
          <w:sz w:val="20"/>
          <w:szCs w:val="20"/>
          <w:lang w:bidi="ar-EG"/>
        </w:rPr>
      </w:pPr>
      <w:r>
        <w:t>Ask (</w:t>
      </w:r>
      <w:r w:rsidR="009A4CE4">
        <w:t xml:space="preserve">formerly known as Ask Jeeves): </w:t>
      </w:r>
      <w:hyperlink r:id="rId9" w:history="1">
        <w:r w:rsidR="009A4CE4" w:rsidRPr="00E01E9E">
          <w:rPr>
            <w:rStyle w:val="Hyperlink"/>
          </w:rPr>
          <w:t>http://www.ask.com/</w:t>
        </w:r>
      </w:hyperlink>
    </w:p>
    <w:p w:rsidR="00E2456D" w:rsidRDefault="009A4CE4" w:rsidP="009A4CE4">
      <w:pPr>
        <w:pStyle w:val="ListParagraph"/>
        <w:numPr>
          <w:ilvl w:val="0"/>
          <w:numId w:val="8"/>
        </w:numPr>
        <w:bidi w:val="0"/>
        <w:jc w:val="both"/>
        <w:rPr>
          <w:sz w:val="20"/>
          <w:szCs w:val="20"/>
          <w:lang w:bidi="ar-EG"/>
        </w:rPr>
      </w:pPr>
      <w:r>
        <w:t xml:space="preserve">askED: </w:t>
      </w:r>
      <w:r w:rsidRPr="009A4CE4">
        <w:t>ttp://asked.jp</w:t>
      </w:r>
      <w:r>
        <w:t xml:space="preserve"> </w:t>
      </w:r>
    </w:p>
    <w:p w:rsidR="00A41083" w:rsidRPr="00FA2190" w:rsidRDefault="009A4CE4" w:rsidP="00A41083">
      <w:pPr>
        <w:pStyle w:val="ListParagraph"/>
        <w:bidi w:val="0"/>
        <w:ind w:left="792"/>
        <w:jc w:val="both"/>
        <w:rPr>
          <w:sz w:val="20"/>
          <w:szCs w:val="20"/>
          <w:lang w:bidi="ar-EG"/>
        </w:rPr>
      </w:pPr>
      <w:r>
        <w:rPr>
          <w:sz w:val="20"/>
          <w:szCs w:val="20"/>
          <w:lang w:bidi="ar-EG"/>
        </w:rPr>
        <w:t xml:space="preserve">So far, the author of this document has been able to find any performance measures or comparisons between these systems. </w:t>
      </w:r>
    </w:p>
    <w:p w:rsidR="000A0CAF" w:rsidRPr="00FB0EB8" w:rsidRDefault="000A0CAF" w:rsidP="00D74A97">
      <w:pPr>
        <w:pStyle w:val="ListParagraph"/>
        <w:bidi w:val="0"/>
        <w:ind w:left="792"/>
        <w:rPr>
          <w:sz w:val="24"/>
          <w:szCs w:val="24"/>
          <w:lang w:bidi="ar-EG"/>
        </w:rPr>
      </w:pPr>
    </w:p>
    <w:p w:rsidR="007E0C5A" w:rsidRPr="00E36426" w:rsidRDefault="007E0C5A" w:rsidP="00E36426">
      <w:pPr>
        <w:pStyle w:val="ListParagraph"/>
        <w:numPr>
          <w:ilvl w:val="0"/>
          <w:numId w:val="4"/>
        </w:numPr>
        <w:bidi w:val="0"/>
        <w:rPr>
          <w:b/>
          <w:bCs/>
          <w:sz w:val="24"/>
          <w:szCs w:val="24"/>
          <w:lang w:bidi="ar-EG"/>
        </w:rPr>
      </w:pPr>
      <w:r w:rsidRPr="00E36426">
        <w:rPr>
          <w:b/>
          <w:bCs/>
          <w:sz w:val="24"/>
          <w:szCs w:val="24"/>
          <w:lang w:bidi="ar-EG"/>
        </w:rPr>
        <w:t>State of the Art (For Arabic Language)</w:t>
      </w:r>
    </w:p>
    <w:p w:rsidR="00595DCB" w:rsidRPr="00553CD9" w:rsidRDefault="00140051" w:rsidP="00553CD9">
      <w:pPr>
        <w:pStyle w:val="ListParagraph"/>
        <w:numPr>
          <w:ilvl w:val="1"/>
          <w:numId w:val="4"/>
        </w:numPr>
        <w:bidi w:val="0"/>
        <w:rPr>
          <w:sz w:val="24"/>
          <w:szCs w:val="24"/>
          <w:lang w:bidi="ar-EG"/>
        </w:rPr>
      </w:pPr>
      <w:r w:rsidRPr="00E36426">
        <w:rPr>
          <w:sz w:val="24"/>
          <w:szCs w:val="24"/>
          <w:lang w:bidi="ar-EG"/>
        </w:rPr>
        <w:t>Technology  and Future Trends</w:t>
      </w:r>
    </w:p>
    <w:p w:rsidR="008A511A" w:rsidRPr="00C41E86" w:rsidRDefault="00553CD9" w:rsidP="00C41E86">
      <w:pPr>
        <w:pStyle w:val="ListParagraph"/>
        <w:bidi w:val="0"/>
        <w:ind w:left="792"/>
        <w:rPr>
          <w:sz w:val="20"/>
          <w:szCs w:val="20"/>
          <w:lang w:bidi="ar-EG"/>
        </w:rPr>
      </w:pPr>
      <w:r w:rsidRPr="00C41E86">
        <w:rPr>
          <w:sz w:val="20"/>
          <w:szCs w:val="20"/>
          <w:lang w:bidi="ar-EG"/>
        </w:rPr>
        <w:t xml:space="preserve">The technology used for building an Arabic QA systems is more or less the same as that used for latin languages. However each technology </w:t>
      </w:r>
      <w:r w:rsidR="00C41E86">
        <w:rPr>
          <w:sz w:val="20"/>
          <w:szCs w:val="20"/>
          <w:lang w:bidi="ar-EG"/>
        </w:rPr>
        <w:t xml:space="preserve">that is employed has to be adjusted to work with Arabic. </w:t>
      </w:r>
      <w:r w:rsidRPr="00C41E86">
        <w:rPr>
          <w:sz w:val="20"/>
          <w:szCs w:val="20"/>
          <w:lang w:bidi="ar-EG"/>
        </w:rPr>
        <w:t xml:space="preserve"> </w:t>
      </w:r>
    </w:p>
    <w:p w:rsidR="00140051" w:rsidRDefault="005125DB" w:rsidP="005125DB">
      <w:pPr>
        <w:pStyle w:val="ListParagraph"/>
        <w:numPr>
          <w:ilvl w:val="1"/>
          <w:numId w:val="4"/>
        </w:numPr>
        <w:bidi w:val="0"/>
        <w:rPr>
          <w:sz w:val="24"/>
          <w:szCs w:val="24"/>
          <w:lang w:bidi="ar-EG"/>
        </w:rPr>
      </w:pPr>
      <w:r w:rsidRPr="00E36426">
        <w:rPr>
          <w:sz w:val="24"/>
          <w:szCs w:val="24"/>
          <w:lang w:bidi="ar-EG"/>
        </w:rPr>
        <w:t xml:space="preserve">Current and Envisioned Applications and Market Priorities </w:t>
      </w:r>
    </w:p>
    <w:p w:rsidR="00553CD9" w:rsidRPr="00553CD9" w:rsidRDefault="00553CD9" w:rsidP="00553CD9">
      <w:pPr>
        <w:pStyle w:val="ListParagraph"/>
        <w:bidi w:val="0"/>
        <w:ind w:left="792"/>
        <w:jc w:val="both"/>
        <w:rPr>
          <w:sz w:val="20"/>
          <w:szCs w:val="20"/>
          <w:lang w:bidi="ar-EG"/>
        </w:rPr>
      </w:pPr>
      <w:r w:rsidRPr="00553CD9">
        <w:rPr>
          <w:sz w:val="20"/>
          <w:szCs w:val="20"/>
          <w:lang w:bidi="ar-EG"/>
        </w:rPr>
        <w:t>Current work on Arabic QA systems can be considered as lagging behind compared to its English counterparts.  AQAS is one of the earliest Arabic QA systems (Mohammed et al, 1993). The system  is a knowledge based one.  It accepts Arabic queries that follow pre-defined rules and matches these against frames in a knowledge base. The system was applied to the radiation field and is thus a closed domain one. The architecture of the system is similar to early English based QA systems.  No experimental results have been reported for this system</w:t>
      </w:r>
      <w:r w:rsidRPr="00553CD9">
        <w:rPr>
          <w:sz w:val="20"/>
          <w:szCs w:val="20"/>
          <w:rtl/>
          <w:lang w:bidi="ar-EG"/>
        </w:rPr>
        <w:t xml:space="preserve">. </w:t>
      </w:r>
    </w:p>
    <w:p w:rsidR="00553CD9" w:rsidRPr="00553CD9" w:rsidRDefault="00553CD9" w:rsidP="00553CD9">
      <w:pPr>
        <w:pStyle w:val="ListParagraph"/>
        <w:bidi w:val="0"/>
        <w:ind w:left="792"/>
        <w:jc w:val="both"/>
        <w:rPr>
          <w:sz w:val="20"/>
          <w:szCs w:val="20"/>
          <w:lang w:bidi="ar-EG"/>
        </w:rPr>
      </w:pPr>
      <w:r w:rsidRPr="00553CD9">
        <w:rPr>
          <w:sz w:val="20"/>
          <w:szCs w:val="20"/>
          <w:lang w:bidi="ar-EG"/>
        </w:rPr>
        <w:t>QARAB (Hammo el al, 2002) is a more recent QA system that uses text extracted from the Arabic newspaper “Al-Raya” to answer natural language queries posed by users. As such it can be considered a closed system. QARAB retrieves short passages that are likely to contain an answer to the user’s query rather than extracting the exact answer. It also assumes that the answer to a query posed by the user is contained in its text collection and that the answer can only be found in one document in that collection. These assumptions  would not be valid in an open domain. The system uses a combination of IR and NLP techniques to achieve its task. Again, no experimental results have been presented for this system</w:t>
      </w:r>
      <w:r w:rsidRPr="00553CD9">
        <w:rPr>
          <w:sz w:val="20"/>
          <w:szCs w:val="20"/>
          <w:rtl/>
          <w:lang w:bidi="ar-EG"/>
        </w:rPr>
        <w:t>.</w:t>
      </w:r>
    </w:p>
    <w:p w:rsidR="00553CD9" w:rsidRPr="00553CD9" w:rsidRDefault="00553CD9" w:rsidP="00553CD9">
      <w:pPr>
        <w:pStyle w:val="ListParagraph"/>
        <w:bidi w:val="0"/>
        <w:ind w:left="792"/>
        <w:jc w:val="both"/>
        <w:rPr>
          <w:sz w:val="20"/>
          <w:szCs w:val="20"/>
          <w:lang w:bidi="ar-EG"/>
        </w:rPr>
      </w:pPr>
      <w:r w:rsidRPr="00553CD9">
        <w:rPr>
          <w:sz w:val="20"/>
          <w:szCs w:val="20"/>
          <w:lang w:bidi="ar-EG"/>
        </w:rPr>
        <w:t>ArabiQA (Benajiba et al, 2007) is a factoid centered Arabic QA system. The system makes use of  the Java Information Retrieval System, a Passage Retrieval system, a Named Entities Recognition module and an  Answer Extraction module. The authors of this system report a precision of 83.3% over a manually created test dataset the details of which are not given.  The system appears to have been designed for an open domain, but has not been tested in such an environment</w:t>
      </w:r>
      <w:r w:rsidRPr="00553CD9">
        <w:rPr>
          <w:sz w:val="20"/>
          <w:szCs w:val="20"/>
          <w:rtl/>
          <w:lang w:bidi="ar-EG"/>
        </w:rPr>
        <w:t xml:space="preserve">.  </w:t>
      </w:r>
    </w:p>
    <w:p w:rsidR="00553CD9" w:rsidRPr="00553CD9" w:rsidRDefault="00553CD9" w:rsidP="00553CD9">
      <w:pPr>
        <w:pStyle w:val="ListParagraph"/>
        <w:bidi w:val="0"/>
        <w:ind w:left="792"/>
        <w:jc w:val="both"/>
        <w:rPr>
          <w:sz w:val="20"/>
          <w:szCs w:val="20"/>
          <w:lang w:bidi="ar-EG"/>
        </w:rPr>
      </w:pPr>
      <w:r w:rsidRPr="00553CD9">
        <w:rPr>
          <w:sz w:val="20"/>
          <w:szCs w:val="20"/>
          <w:lang w:bidi="ar-EG"/>
        </w:rPr>
        <w:t xml:space="preserve">In (Abouenour el al, 2008), the authors present a method for expanding natural language queries using Arabic wordnet in order to improve the results of a QA system. Rather than actually using a QA system in their evaluation, the authors feed in the expanded and un-expanded forms of the query into the Google search engine, and demonstrate that using their query expansion module, the accuracy of the returned results are improved.  The statistical significance of the returned results has not been tested. In (Abouenour el al, 2009), the same authors build on this work and on the work reported in (Benajiba et al, 2007) again to improve IR results. To test their system, they’ve used a set of translated TREC and CLEF questions. In their work, they demonstrate improved accuracy over available </w:t>
      </w:r>
      <w:r w:rsidRPr="00553CD9">
        <w:rPr>
          <w:sz w:val="20"/>
          <w:szCs w:val="20"/>
          <w:lang w:bidi="ar-EG"/>
        </w:rPr>
        <w:lastRenderedPageBreak/>
        <w:t>keyword based search engines. However the response time of their system compared to these engines is not reported and neither is the statistical significance of the improvements</w:t>
      </w:r>
      <w:r w:rsidRPr="00553CD9">
        <w:rPr>
          <w:sz w:val="20"/>
          <w:szCs w:val="20"/>
          <w:rtl/>
          <w:lang w:bidi="ar-EG"/>
        </w:rPr>
        <w:t xml:space="preserve">. </w:t>
      </w:r>
    </w:p>
    <w:p w:rsidR="00553CD9" w:rsidRPr="00553CD9" w:rsidRDefault="00C41E86" w:rsidP="00553CD9">
      <w:pPr>
        <w:pStyle w:val="ListParagraph"/>
        <w:bidi w:val="0"/>
        <w:ind w:left="792"/>
        <w:jc w:val="both"/>
        <w:rPr>
          <w:sz w:val="20"/>
          <w:szCs w:val="20"/>
          <w:lang w:bidi="ar-EG"/>
        </w:rPr>
      </w:pPr>
      <w:r>
        <w:rPr>
          <w:sz w:val="20"/>
          <w:szCs w:val="20"/>
          <w:lang w:bidi="ar-EG"/>
        </w:rPr>
        <w:t>(</w:t>
      </w:r>
      <w:r w:rsidR="00553CD9" w:rsidRPr="00553CD9">
        <w:rPr>
          <w:sz w:val="20"/>
          <w:szCs w:val="20"/>
          <w:lang w:bidi="ar-EG"/>
        </w:rPr>
        <w:t>Kanaan et al, 2009) present another Arabic QA system which makes use of  data redundancy rather than complicated linguistic analyses of either questions or candidate answers, to achieve its task. The author test their system using a  collection of 25 documents gathered from the Internet, 12 queries. It is not clear in their work, why and how these documents and queries, which are considerably small in size, have been selected.  When analyzing their results, the authors state that these are close to the results of the traditional vector space model, which really negates the value of the presented work. The authors have not compared their results to any previously developed Arabic QA system</w:t>
      </w:r>
      <w:r w:rsidR="00553CD9" w:rsidRPr="00553CD9">
        <w:rPr>
          <w:sz w:val="20"/>
          <w:szCs w:val="20"/>
          <w:rtl/>
          <w:lang w:bidi="ar-EG"/>
        </w:rPr>
        <w:t xml:space="preserve">. </w:t>
      </w:r>
    </w:p>
    <w:p w:rsidR="00553CD9" w:rsidRDefault="00553CD9" w:rsidP="00553CD9">
      <w:pPr>
        <w:pStyle w:val="ListParagraph"/>
        <w:bidi w:val="0"/>
        <w:ind w:left="792"/>
        <w:jc w:val="both"/>
        <w:rPr>
          <w:sz w:val="20"/>
          <w:szCs w:val="20"/>
          <w:lang w:bidi="ar-EG"/>
        </w:rPr>
      </w:pPr>
      <w:r w:rsidRPr="00553CD9">
        <w:rPr>
          <w:sz w:val="20"/>
          <w:szCs w:val="20"/>
          <w:lang w:bidi="ar-EG"/>
        </w:rPr>
        <w:t>At the end of 2009, Google launched its Beta Arabic question answering system Ejabat (Google’s Ejabat, 2009). The move came after observing that “many of its Arabic users' searches failed to turn up relevant results. The Mountain View, Calif.-based company estimates that less than 1 percent of information online is in Arabic” (Google Unveils Ejabat, 2009). Details of this system are not known, and neither is its performance.</w:t>
      </w:r>
    </w:p>
    <w:p w:rsidR="000439DF" w:rsidRPr="00E91420" w:rsidRDefault="000034DB" w:rsidP="00553CD9">
      <w:pPr>
        <w:pStyle w:val="ListParagraph"/>
        <w:bidi w:val="0"/>
        <w:ind w:left="792"/>
        <w:jc w:val="both"/>
        <w:rPr>
          <w:sz w:val="20"/>
          <w:szCs w:val="20"/>
          <w:lang w:bidi="ar-EG"/>
        </w:rPr>
      </w:pPr>
      <w:r w:rsidRPr="00E91420">
        <w:rPr>
          <w:sz w:val="20"/>
          <w:szCs w:val="20"/>
          <w:lang w:bidi="ar-EG"/>
        </w:rPr>
        <w:t xml:space="preserve">Because of the immaturity </w:t>
      </w:r>
      <w:r w:rsidR="00E91420" w:rsidRPr="00E91420">
        <w:rPr>
          <w:sz w:val="20"/>
          <w:szCs w:val="20"/>
          <w:lang w:bidi="ar-EG"/>
        </w:rPr>
        <w:t xml:space="preserve">of the technology, there are </w:t>
      </w:r>
      <w:r w:rsidR="00CB3101">
        <w:rPr>
          <w:sz w:val="20"/>
          <w:szCs w:val="20"/>
          <w:lang w:bidi="ar-EG"/>
        </w:rPr>
        <w:t>little</w:t>
      </w:r>
      <w:r w:rsidR="00E91420" w:rsidRPr="00E91420">
        <w:rPr>
          <w:sz w:val="20"/>
          <w:szCs w:val="20"/>
          <w:lang w:bidi="ar-EG"/>
        </w:rPr>
        <w:t xml:space="preserve"> commercial applications of Arabic QA. The application of QA within companies, or organizations with large document bases can be of great value.  The Egyptian government, army, and judicial sector with their huge Arabic document bases are examples of potential clients for such an application. Arabic OCR might be needed to convert these documents to a textual database. </w:t>
      </w:r>
      <w:r w:rsidR="00CB3101">
        <w:rPr>
          <w:sz w:val="20"/>
          <w:szCs w:val="20"/>
          <w:lang w:bidi="ar-EG"/>
        </w:rPr>
        <w:t xml:space="preserve"> </w:t>
      </w:r>
      <w:r w:rsidR="00E91420" w:rsidRPr="00E91420">
        <w:rPr>
          <w:sz w:val="20"/>
          <w:szCs w:val="20"/>
          <w:lang w:bidi="ar-EG"/>
        </w:rPr>
        <w:t xml:space="preserve">Building </w:t>
      </w:r>
      <w:r w:rsidR="005A3D66">
        <w:rPr>
          <w:sz w:val="20"/>
          <w:szCs w:val="20"/>
          <w:lang w:bidi="ar-EG"/>
        </w:rPr>
        <w:t xml:space="preserve">an </w:t>
      </w:r>
      <w:r w:rsidR="00E91420" w:rsidRPr="00E91420">
        <w:rPr>
          <w:sz w:val="20"/>
          <w:szCs w:val="20"/>
          <w:lang w:bidi="ar-EG"/>
        </w:rPr>
        <w:t xml:space="preserve">Arabic Web based QA system is yet another potential application. </w:t>
      </w:r>
      <w:r w:rsidR="00CB3101">
        <w:rPr>
          <w:sz w:val="20"/>
          <w:szCs w:val="20"/>
          <w:lang w:bidi="ar-EG"/>
        </w:rPr>
        <w:t xml:space="preserve"> </w:t>
      </w:r>
      <w:r w:rsidR="00E91420" w:rsidRPr="00E91420">
        <w:rPr>
          <w:sz w:val="20"/>
          <w:szCs w:val="20"/>
          <w:lang w:bidi="ar-EG"/>
        </w:rPr>
        <w:t xml:space="preserve">Further investigation of potential applications should be carried out in the SWOT analysis.  </w:t>
      </w:r>
    </w:p>
    <w:p w:rsidR="00140051" w:rsidRPr="00E36426" w:rsidRDefault="00140051" w:rsidP="00E36426">
      <w:pPr>
        <w:pStyle w:val="ListParagraph"/>
        <w:numPr>
          <w:ilvl w:val="0"/>
          <w:numId w:val="4"/>
        </w:numPr>
        <w:bidi w:val="0"/>
        <w:rPr>
          <w:b/>
          <w:bCs/>
          <w:sz w:val="24"/>
          <w:szCs w:val="24"/>
          <w:lang w:bidi="ar-EG"/>
        </w:rPr>
      </w:pPr>
      <w:r w:rsidRPr="00E36426">
        <w:rPr>
          <w:b/>
          <w:bCs/>
          <w:sz w:val="24"/>
          <w:szCs w:val="24"/>
          <w:lang w:bidi="ar-EG"/>
        </w:rPr>
        <w:t>Language Resources</w:t>
      </w:r>
    </w:p>
    <w:p w:rsidR="00607334" w:rsidRDefault="00607334" w:rsidP="00E36426">
      <w:pPr>
        <w:pStyle w:val="ListParagraph"/>
        <w:numPr>
          <w:ilvl w:val="1"/>
          <w:numId w:val="4"/>
        </w:numPr>
        <w:bidi w:val="0"/>
        <w:rPr>
          <w:sz w:val="24"/>
          <w:szCs w:val="24"/>
          <w:lang w:bidi="ar-EG"/>
        </w:rPr>
      </w:pPr>
      <w:r w:rsidRPr="00E36426">
        <w:rPr>
          <w:sz w:val="24"/>
          <w:szCs w:val="24"/>
          <w:lang w:bidi="ar-EG"/>
        </w:rPr>
        <w:t>Available Resources</w:t>
      </w:r>
      <w:r w:rsidR="003563B9">
        <w:rPr>
          <w:sz w:val="24"/>
          <w:szCs w:val="24"/>
          <w:lang w:bidi="ar-EG"/>
        </w:rPr>
        <w:t xml:space="preserve"> (English, Arabic)</w:t>
      </w:r>
    </w:p>
    <w:p w:rsidR="00701662" w:rsidRPr="00701662" w:rsidRDefault="00701662" w:rsidP="00701662">
      <w:pPr>
        <w:pStyle w:val="ListParagraph"/>
        <w:numPr>
          <w:ilvl w:val="0"/>
          <w:numId w:val="7"/>
        </w:numPr>
        <w:bidi w:val="0"/>
        <w:rPr>
          <w:sz w:val="20"/>
          <w:szCs w:val="20"/>
          <w:lang w:bidi="ar-EG"/>
        </w:rPr>
      </w:pPr>
      <w:r w:rsidRPr="00701662">
        <w:rPr>
          <w:sz w:val="20"/>
          <w:szCs w:val="20"/>
          <w:lang w:bidi="ar-EG"/>
        </w:rPr>
        <w:t xml:space="preserve">Arabic </w:t>
      </w:r>
      <w:r>
        <w:rPr>
          <w:sz w:val="20"/>
          <w:szCs w:val="20"/>
          <w:lang w:bidi="ar-EG"/>
        </w:rPr>
        <w:t xml:space="preserve">and English </w:t>
      </w:r>
      <w:r w:rsidRPr="00701662">
        <w:rPr>
          <w:sz w:val="20"/>
          <w:szCs w:val="20"/>
          <w:lang w:bidi="ar-EG"/>
        </w:rPr>
        <w:t>NLP tools, s</w:t>
      </w:r>
      <w:r>
        <w:rPr>
          <w:sz w:val="20"/>
          <w:szCs w:val="20"/>
          <w:lang w:bidi="ar-EG"/>
        </w:rPr>
        <w:t>pecially part of speech taggers</w:t>
      </w:r>
      <w:r w:rsidR="004B421E">
        <w:rPr>
          <w:sz w:val="20"/>
          <w:szCs w:val="20"/>
          <w:lang w:bidi="ar-EG"/>
        </w:rPr>
        <w:t xml:space="preserve"> and stemmers. </w:t>
      </w:r>
    </w:p>
    <w:p w:rsidR="00701662" w:rsidRDefault="00701662" w:rsidP="00701662">
      <w:pPr>
        <w:pStyle w:val="ListParagraph"/>
        <w:numPr>
          <w:ilvl w:val="0"/>
          <w:numId w:val="7"/>
        </w:numPr>
        <w:bidi w:val="0"/>
        <w:rPr>
          <w:sz w:val="20"/>
          <w:szCs w:val="20"/>
          <w:lang w:bidi="ar-EG"/>
        </w:rPr>
      </w:pPr>
      <w:r w:rsidRPr="00701662">
        <w:rPr>
          <w:sz w:val="20"/>
          <w:szCs w:val="20"/>
          <w:lang w:bidi="ar-EG"/>
        </w:rPr>
        <w:t xml:space="preserve">Arabic Named Entity recognizers. Work on the area of Arabic NER has matured during the past couple of years, and there are a number of approaches that can be carried out for accurate NER including the use of gazetteers. Dr. Samir Abd El-Rahman is also developing a new approach the preliminary results of which look very promising. </w:t>
      </w:r>
    </w:p>
    <w:p w:rsidR="00F74095" w:rsidRDefault="00274BCA" w:rsidP="00F74095">
      <w:pPr>
        <w:pStyle w:val="ListParagraph"/>
        <w:numPr>
          <w:ilvl w:val="0"/>
          <w:numId w:val="7"/>
        </w:numPr>
        <w:bidi w:val="0"/>
        <w:rPr>
          <w:rStyle w:val="apple-style-span"/>
          <w:color w:val="000000"/>
          <w:sz w:val="20"/>
          <w:szCs w:val="20"/>
        </w:rPr>
      </w:pPr>
      <w:r w:rsidRPr="008A511A">
        <w:rPr>
          <w:sz w:val="20"/>
          <w:szCs w:val="20"/>
          <w:lang w:bidi="ar-EG"/>
        </w:rPr>
        <w:t xml:space="preserve">Over the years, TREC has accumulated many English datasets specifically for the task of QA. </w:t>
      </w:r>
      <w:r w:rsidR="00A470A8" w:rsidRPr="008A511A">
        <w:rPr>
          <w:sz w:val="20"/>
          <w:szCs w:val="20"/>
          <w:lang w:bidi="ar-EG"/>
        </w:rPr>
        <w:t xml:space="preserve">The datasets contain questions of varying </w:t>
      </w:r>
      <w:r w:rsidR="00A470A8" w:rsidRPr="008A511A">
        <w:rPr>
          <w:rStyle w:val="apple-style-span"/>
          <w:color w:val="000000"/>
          <w:sz w:val="20"/>
          <w:szCs w:val="20"/>
        </w:rPr>
        <w:t>types, topics, complexity and difficulty</w:t>
      </w:r>
      <w:r w:rsidR="000439DF" w:rsidRPr="008A511A">
        <w:rPr>
          <w:rStyle w:val="apple-style-span"/>
          <w:color w:val="000000"/>
          <w:sz w:val="20"/>
          <w:szCs w:val="20"/>
        </w:rPr>
        <w:t xml:space="preserve">. However QA datasets specific to the Arabic language are not available. </w:t>
      </w:r>
      <w:r w:rsidR="00F7787E">
        <w:rPr>
          <w:rStyle w:val="apple-style-span"/>
          <w:color w:val="000000"/>
          <w:sz w:val="20"/>
          <w:szCs w:val="20"/>
        </w:rPr>
        <w:t xml:space="preserve"> </w:t>
      </w:r>
    </w:p>
    <w:p w:rsidR="00F74095" w:rsidRPr="00F74095" w:rsidRDefault="00F74095" w:rsidP="00F74095">
      <w:pPr>
        <w:pStyle w:val="ListParagraph"/>
        <w:numPr>
          <w:ilvl w:val="0"/>
          <w:numId w:val="7"/>
        </w:numPr>
        <w:bidi w:val="0"/>
        <w:rPr>
          <w:rStyle w:val="apple-style-span"/>
          <w:color w:val="000000"/>
          <w:sz w:val="20"/>
          <w:szCs w:val="20"/>
        </w:rPr>
      </w:pPr>
      <w:r>
        <w:rPr>
          <w:sz w:val="20"/>
          <w:szCs w:val="20"/>
          <w:lang w:bidi="ar-EG"/>
        </w:rPr>
        <w:t xml:space="preserve">Arabic word net. </w:t>
      </w:r>
    </w:p>
    <w:p w:rsidR="007908A7" w:rsidRPr="00F74095" w:rsidRDefault="00F74095" w:rsidP="00F74095">
      <w:pPr>
        <w:pStyle w:val="ListParagraph"/>
        <w:numPr>
          <w:ilvl w:val="0"/>
          <w:numId w:val="7"/>
        </w:numPr>
        <w:autoSpaceDE w:val="0"/>
        <w:autoSpaceDN w:val="0"/>
        <w:bidi w:val="0"/>
        <w:adjustRightInd w:val="0"/>
        <w:spacing w:after="0" w:line="240" w:lineRule="auto"/>
        <w:rPr>
          <w:lang w:bidi="ar-EG"/>
        </w:rPr>
      </w:pPr>
      <w:r>
        <w:rPr>
          <w:sz w:val="20"/>
          <w:szCs w:val="20"/>
          <w:lang w:bidi="ar-EG"/>
        </w:rPr>
        <w:t xml:space="preserve">A </w:t>
      </w:r>
      <w:r w:rsidR="007908A7" w:rsidRPr="00F74095">
        <w:rPr>
          <w:sz w:val="20"/>
          <w:szCs w:val="20"/>
          <w:lang w:bidi="ar-EG"/>
        </w:rPr>
        <w:t xml:space="preserve"> set of </w:t>
      </w:r>
      <w:r>
        <w:rPr>
          <w:sz w:val="20"/>
          <w:szCs w:val="20"/>
          <w:lang w:bidi="ar-EG"/>
        </w:rPr>
        <w:t>200</w:t>
      </w:r>
      <w:r w:rsidR="007908A7" w:rsidRPr="00F74095">
        <w:rPr>
          <w:sz w:val="20"/>
          <w:szCs w:val="20"/>
          <w:lang w:bidi="ar-EG"/>
        </w:rPr>
        <w:t xml:space="preserve"> </w:t>
      </w:r>
      <w:r w:rsidRPr="00F74095">
        <w:rPr>
          <w:rStyle w:val="apple-style-span"/>
          <w:color w:val="000000"/>
          <w:sz w:val="20"/>
          <w:szCs w:val="20"/>
        </w:rPr>
        <w:t>Cross Language Evaluation Forum</w:t>
      </w:r>
      <w:r w:rsidRPr="00F74095">
        <w:rPr>
          <w:rFonts w:ascii="TimesNewRomanPSMT" w:hAnsi="TimesNewRomanPSMT" w:cs="TimesNewRomanPSMT"/>
          <w:sz w:val="18"/>
          <w:szCs w:val="18"/>
        </w:rPr>
        <w:t xml:space="preserve"> </w:t>
      </w:r>
      <w:r>
        <w:rPr>
          <w:rFonts w:ascii="TimesNewRomanPSMT" w:hAnsi="TimesNewRomanPSMT" w:cs="TimesNewRomanPSMT"/>
          <w:sz w:val="20"/>
          <w:szCs w:val="20"/>
        </w:rPr>
        <w:t>(</w:t>
      </w:r>
      <w:r w:rsidR="007908A7" w:rsidRPr="00F74095">
        <w:rPr>
          <w:sz w:val="20"/>
          <w:szCs w:val="20"/>
          <w:lang w:bidi="ar-EG"/>
        </w:rPr>
        <w:t>CLEF</w:t>
      </w:r>
      <w:r>
        <w:rPr>
          <w:sz w:val="20"/>
          <w:szCs w:val="20"/>
          <w:lang w:bidi="ar-EG"/>
        </w:rPr>
        <w:t>)</w:t>
      </w:r>
      <w:r w:rsidR="007908A7" w:rsidRPr="00F74095">
        <w:rPr>
          <w:sz w:val="20"/>
          <w:szCs w:val="20"/>
          <w:lang w:bidi="ar-EG"/>
        </w:rPr>
        <w:t xml:space="preserve"> questions that were translated into Arabic</w:t>
      </w:r>
      <w:r>
        <w:rPr>
          <w:sz w:val="20"/>
          <w:szCs w:val="20"/>
          <w:lang w:bidi="ar-EG"/>
        </w:rPr>
        <w:t xml:space="preserve"> and their answers</w:t>
      </w:r>
      <w:r w:rsidR="007908A7" w:rsidRPr="00F74095">
        <w:rPr>
          <w:sz w:val="20"/>
          <w:szCs w:val="20"/>
          <w:lang w:bidi="ar-EG"/>
        </w:rPr>
        <w:t>. Questions are classified into different domains (sport, geography, politic, etc.) and different types (questions seeking for time answers, persons,</w:t>
      </w:r>
      <w:r>
        <w:rPr>
          <w:sz w:val="20"/>
          <w:szCs w:val="20"/>
          <w:lang w:bidi="ar-EG"/>
        </w:rPr>
        <w:t xml:space="preserve"> </w:t>
      </w:r>
      <w:r w:rsidR="007908A7" w:rsidRPr="00F74095">
        <w:rPr>
          <w:sz w:val="20"/>
          <w:szCs w:val="20"/>
          <w:lang w:bidi="ar-EG"/>
        </w:rPr>
        <w:t>places, etc</w:t>
      </w:r>
      <w:r>
        <w:rPr>
          <w:sz w:val="20"/>
          <w:szCs w:val="20"/>
          <w:lang w:bidi="ar-EG"/>
        </w:rPr>
        <w:t xml:space="preserve">). These are available from: </w:t>
      </w:r>
      <w:hyperlink r:id="rId10" w:history="1">
        <w:r w:rsidRPr="00E01E9E">
          <w:rPr>
            <w:rStyle w:val="Hyperlink"/>
            <w:sz w:val="20"/>
            <w:szCs w:val="20"/>
            <w:lang w:bidi="ar-EG"/>
          </w:rPr>
          <w:t>http://www.dsic.upv.es/~ybenajiba/downloads.html</w:t>
        </w:r>
      </w:hyperlink>
    </w:p>
    <w:p w:rsidR="00F74095" w:rsidRPr="00F74095" w:rsidRDefault="00F74095" w:rsidP="00F74095">
      <w:pPr>
        <w:autoSpaceDE w:val="0"/>
        <w:autoSpaceDN w:val="0"/>
        <w:bidi w:val="0"/>
        <w:adjustRightInd w:val="0"/>
        <w:spacing w:after="0" w:line="240" w:lineRule="auto"/>
        <w:ind w:left="792"/>
        <w:rPr>
          <w:lang w:bidi="ar-EG"/>
        </w:rPr>
      </w:pPr>
    </w:p>
    <w:p w:rsidR="00607334" w:rsidRDefault="00607334" w:rsidP="00E36426">
      <w:pPr>
        <w:pStyle w:val="ListParagraph"/>
        <w:numPr>
          <w:ilvl w:val="1"/>
          <w:numId w:val="4"/>
        </w:numPr>
        <w:bidi w:val="0"/>
        <w:rPr>
          <w:sz w:val="24"/>
          <w:szCs w:val="24"/>
          <w:lang w:bidi="ar-EG"/>
        </w:rPr>
      </w:pPr>
      <w:r w:rsidRPr="00E36426">
        <w:rPr>
          <w:sz w:val="24"/>
          <w:szCs w:val="24"/>
          <w:lang w:bidi="ar-EG"/>
        </w:rPr>
        <w:t>Needed Resources</w:t>
      </w:r>
      <w:r w:rsidR="003563B9">
        <w:rPr>
          <w:sz w:val="24"/>
          <w:szCs w:val="24"/>
          <w:lang w:bidi="ar-EG"/>
        </w:rPr>
        <w:t xml:space="preserve"> (English, Arabic)</w:t>
      </w:r>
    </w:p>
    <w:p w:rsidR="00274BCA" w:rsidRPr="00553CD9" w:rsidRDefault="00F74095" w:rsidP="00274BCA">
      <w:pPr>
        <w:pStyle w:val="ListParagraph"/>
        <w:bidi w:val="0"/>
        <w:rPr>
          <w:lang w:bidi="ar-EG"/>
        </w:rPr>
      </w:pPr>
      <w:r w:rsidRPr="00553CD9">
        <w:rPr>
          <w:lang w:bidi="ar-EG"/>
        </w:rPr>
        <w:t>There is a need for a bigger collection of Ara</w:t>
      </w:r>
      <w:r w:rsidR="00553CD9">
        <w:rPr>
          <w:lang w:bidi="ar-EG"/>
        </w:rPr>
        <w:t xml:space="preserve">bic questions and their answers as well as for information extraction and named entity recognition tools. </w:t>
      </w:r>
      <w:r w:rsidRPr="00553CD9">
        <w:rPr>
          <w:lang w:bidi="ar-EG"/>
        </w:rPr>
        <w:t xml:space="preserve"> </w:t>
      </w:r>
    </w:p>
    <w:p w:rsidR="00F74095" w:rsidRPr="00E36426" w:rsidRDefault="00F74095" w:rsidP="00F74095">
      <w:pPr>
        <w:pStyle w:val="ListParagraph"/>
        <w:bidi w:val="0"/>
        <w:rPr>
          <w:sz w:val="24"/>
          <w:szCs w:val="24"/>
          <w:lang w:bidi="ar-EG"/>
        </w:rPr>
      </w:pPr>
    </w:p>
    <w:p w:rsidR="006101EC" w:rsidRPr="00E36426" w:rsidRDefault="00607334" w:rsidP="00E36426">
      <w:pPr>
        <w:pStyle w:val="ListParagraph"/>
        <w:numPr>
          <w:ilvl w:val="0"/>
          <w:numId w:val="4"/>
        </w:numPr>
        <w:bidi w:val="0"/>
        <w:rPr>
          <w:b/>
          <w:bCs/>
          <w:sz w:val="24"/>
          <w:szCs w:val="24"/>
          <w:lang w:bidi="ar-EG"/>
        </w:rPr>
      </w:pPr>
      <w:r w:rsidRPr="00E36426">
        <w:rPr>
          <w:b/>
          <w:bCs/>
          <w:sz w:val="24"/>
          <w:szCs w:val="24"/>
          <w:lang w:bidi="ar-EG"/>
        </w:rPr>
        <w:t>S</w:t>
      </w:r>
      <w:r w:rsidR="006101EC" w:rsidRPr="00E36426">
        <w:rPr>
          <w:b/>
          <w:bCs/>
          <w:sz w:val="24"/>
          <w:szCs w:val="24"/>
          <w:lang w:bidi="ar-EG"/>
        </w:rPr>
        <w:t xml:space="preserve">trengths, weaknesses, opportunities and threats      </w:t>
      </w:r>
    </w:p>
    <w:p w:rsidR="00607334" w:rsidRPr="003563B9" w:rsidRDefault="006101EC" w:rsidP="00E36426">
      <w:pPr>
        <w:pStyle w:val="ListParagraph"/>
        <w:numPr>
          <w:ilvl w:val="1"/>
          <w:numId w:val="4"/>
        </w:numPr>
        <w:bidi w:val="0"/>
        <w:rPr>
          <w:sz w:val="24"/>
          <w:szCs w:val="24"/>
          <w:lang w:bidi="ar-EG"/>
        </w:rPr>
      </w:pPr>
      <w:r w:rsidRPr="003563B9">
        <w:rPr>
          <w:sz w:val="24"/>
          <w:szCs w:val="24"/>
          <w:lang w:bidi="ar-EG"/>
        </w:rPr>
        <w:t>Strength</w:t>
      </w:r>
      <w:r w:rsidR="00607334" w:rsidRPr="003563B9">
        <w:rPr>
          <w:sz w:val="24"/>
          <w:szCs w:val="24"/>
          <w:lang w:bidi="ar-EG"/>
        </w:rPr>
        <w:t>s</w:t>
      </w:r>
      <w:r w:rsidRPr="003563B9">
        <w:rPr>
          <w:sz w:val="24"/>
          <w:szCs w:val="24"/>
          <w:lang w:bidi="ar-EG"/>
        </w:rPr>
        <w:t xml:space="preserve"> </w:t>
      </w:r>
    </w:p>
    <w:p w:rsidR="006101EC" w:rsidRPr="00553CD9" w:rsidRDefault="00F74095" w:rsidP="00F74095">
      <w:pPr>
        <w:bidi w:val="0"/>
        <w:ind w:left="360" w:firstLine="360"/>
        <w:rPr>
          <w:lang w:bidi="ar-EG"/>
        </w:rPr>
      </w:pPr>
      <w:r w:rsidRPr="00553CD9">
        <w:rPr>
          <w:lang w:bidi="ar-EG"/>
        </w:rPr>
        <w:lastRenderedPageBreak/>
        <w:t xml:space="preserve">There is a reasonable pool of capable researchers in Egypt that can participate in the development of Arabic QA applications. </w:t>
      </w:r>
    </w:p>
    <w:p w:rsidR="00607334" w:rsidRPr="003563B9" w:rsidRDefault="00607334" w:rsidP="00E36426">
      <w:pPr>
        <w:pStyle w:val="ListParagraph"/>
        <w:numPr>
          <w:ilvl w:val="1"/>
          <w:numId w:val="4"/>
        </w:numPr>
        <w:bidi w:val="0"/>
        <w:rPr>
          <w:sz w:val="24"/>
          <w:szCs w:val="24"/>
          <w:lang w:bidi="ar-EG"/>
        </w:rPr>
      </w:pPr>
      <w:r w:rsidRPr="003563B9">
        <w:rPr>
          <w:sz w:val="24"/>
          <w:szCs w:val="24"/>
          <w:lang w:bidi="ar-EG"/>
        </w:rPr>
        <w:t>Weaknesses</w:t>
      </w:r>
      <w:r w:rsidR="00140FDF" w:rsidRPr="003563B9">
        <w:rPr>
          <w:sz w:val="24"/>
          <w:szCs w:val="24"/>
          <w:lang w:bidi="ar-EG"/>
        </w:rPr>
        <w:t xml:space="preserve"> </w:t>
      </w:r>
    </w:p>
    <w:p w:rsidR="00607334" w:rsidRPr="000136F2" w:rsidRDefault="00F464A8" w:rsidP="00274BCA">
      <w:pPr>
        <w:bidi w:val="0"/>
        <w:ind w:left="720"/>
        <w:rPr>
          <w:sz w:val="20"/>
          <w:szCs w:val="20"/>
          <w:lang w:bidi="ar-EG"/>
        </w:rPr>
      </w:pPr>
      <w:r w:rsidRPr="000136F2">
        <w:rPr>
          <w:sz w:val="20"/>
          <w:szCs w:val="20"/>
          <w:lang w:bidi="ar-EG"/>
        </w:rPr>
        <w:t>QA is not an easy task, and building a good QA system that responds to queries in real time, will be a challenging and expensive task.</w:t>
      </w:r>
    </w:p>
    <w:p w:rsidR="00607334" w:rsidRPr="003563B9" w:rsidRDefault="00607334" w:rsidP="00E36426">
      <w:pPr>
        <w:pStyle w:val="ListParagraph"/>
        <w:numPr>
          <w:ilvl w:val="1"/>
          <w:numId w:val="4"/>
        </w:numPr>
        <w:bidi w:val="0"/>
        <w:rPr>
          <w:sz w:val="24"/>
          <w:szCs w:val="24"/>
          <w:lang w:bidi="ar-EG"/>
        </w:rPr>
      </w:pPr>
      <w:r w:rsidRPr="003563B9">
        <w:rPr>
          <w:sz w:val="24"/>
          <w:szCs w:val="24"/>
          <w:lang w:bidi="ar-EG"/>
        </w:rPr>
        <w:t>Opportunities</w:t>
      </w:r>
    </w:p>
    <w:p w:rsidR="00ED3DD8" w:rsidRPr="000136F2" w:rsidRDefault="00C172E1" w:rsidP="00C172E1">
      <w:pPr>
        <w:bidi w:val="0"/>
        <w:ind w:left="720"/>
        <w:rPr>
          <w:lang w:bidi="ar-EG"/>
        </w:rPr>
      </w:pPr>
      <w:r>
        <w:rPr>
          <w:lang w:bidi="ar-EG"/>
        </w:rPr>
        <w:t>The market is wide open for powerful Arabic QA systems as t</w:t>
      </w:r>
      <w:r w:rsidR="00ED3DD8" w:rsidRPr="000136F2">
        <w:rPr>
          <w:lang w:bidi="ar-EG"/>
        </w:rPr>
        <w:t>here isn’t a single Arabic,</w:t>
      </w:r>
      <w:r w:rsidR="001A6FAA" w:rsidRPr="000136F2">
        <w:rPr>
          <w:lang w:bidi="ar-EG"/>
        </w:rPr>
        <w:t xml:space="preserve"> tested,</w:t>
      </w:r>
      <w:r w:rsidR="00ED3DD8" w:rsidRPr="000136F2">
        <w:rPr>
          <w:lang w:bidi="ar-EG"/>
        </w:rPr>
        <w:t xml:space="preserve"> open domain QA system available as of yet. </w:t>
      </w:r>
    </w:p>
    <w:p w:rsidR="00620107" w:rsidRDefault="00620107" w:rsidP="00E36426">
      <w:pPr>
        <w:pStyle w:val="ListParagraph"/>
        <w:numPr>
          <w:ilvl w:val="1"/>
          <w:numId w:val="4"/>
        </w:numPr>
        <w:bidi w:val="0"/>
        <w:rPr>
          <w:sz w:val="24"/>
          <w:szCs w:val="24"/>
          <w:lang w:bidi="ar-EG"/>
        </w:rPr>
      </w:pPr>
      <w:r w:rsidRPr="003563B9">
        <w:rPr>
          <w:sz w:val="24"/>
          <w:szCs w:val="24"/>
          <w:lang w:bidi="ar-EG"/>
        </w:rPr>
        <w:t>Threats</w:t>
      </w:r>
    </w:p>
    <w:p w:rsidR="00ED3DD8" w:rsidRPr="000136F2" w:rsidRDefault="00F74095" w:rsidP="000136F2">
      <w:pPr>
        <w:bidi w:val="0"/>
        <w:ind w:left="720"/>
        <w:rPr>
          <w:lang w:bidi="ar-EG"/>
        </w:rPr>
      </w:pPr>
      <w:r w:rsidRPr="000136F2">
        <w:rPr>
          <w:lang w:bidi="ar-EG"/>
        </w:rPr>
        <w:t>Google’s Arabic QA system</w:t>
      </w:r>
      <w:r w:rsidR="00553CD9">
        <w:rPr>
          <w:lang w:bidi="ar-EG"/>
        </w:rPr>
        <w:t xml:space="preserve"> or any emerging Arabic QA system</w:t>
      </w:r>
      <w:r w:rsidRPr="000136F2">
        <w:rPr>
          <w:lang w:bidi="ar-EG"/>
        </w:rPr>
        <w:t xml:space="preserve"> can mature rapidly and dominate the </w:t>
      </w:r>
      <w:r w:rsidR="000136F2">
        <w:rPr>
          <w:lang w:bidi="ar-EG"/>
        </w:rPr>
        <w:t>field</w:t>
      </w:r>
      <w:r w:rsidRPr="000136F2">
        <w:rPr>
          <w:lang w:bidi="ar-EG"/>
        </w:rPr>
        <w:t xml:space="preserve">. </w:t>
      </w:r>
    </w:p>
    <w:p w:rsidR="00051A23" w:rsidRDefault="00051A23" w:rsidP="00C172E1">
      <w:pPr>
        <w:pStyle w:val="ListParagraph"/>
        <w:numPr>
          <w:ilvl w:val="0"/>
          <w:numId w:val="4"/>
        </w:numPr>
        <w:bidi w:val="0"/>
        <w:rPr>
          <w:b/>
          <w:bCs/>
          <w:sz w:val="24"/>
          <w:szCs w:val="24"/>
          <w:lang w:bidi="ar-EG"/>
        </w:rPr>
      </w:pPr>
      <w:r w:rsidRPr="00E36426">
        <w:rPr>
          <w:b/>
          <w:bCs/>
          <w:sz w:val="24"/>
          <w:szCs w:val="24"/>
          <w:lang w:bidi="ar-EG"/>
        </w:rPr>
        <w:t>Suggestion</w:t>
      </w:r>
      <w:r w:rsidR="00F957EB" w:rsidRPr="00E36426">
        <w:rPr>
          <w:b/>
          <w:bCs/>
          <w:sz w:val="24"/>
          <w:szCs w:val="24"/>
          <w:lang w:bidi="ar-EG"/>
        </w:rPr>
        <w:t>s</w:t>
      </w:r>
      <w:r w:rsidRPr="00E36426">
        <w:rPr>
          <w:b/>
          <w:bCs/>
          <w:sz w:val="24"/>
          <w:szCs w:val="24"/>
          <w:lang w:bidi="ar-EG"/>
        </w:rPr>
        <w:t xml:space="preserve"> </w:t>
      </w:r>
      <w:r w:rsidR="00F957EB" w:rsidRPr="00E36426">
        <w:rPr>
          <w:b/>
          <w:bCs/>
          <w:sz w:val="24"/>
          <w:szCs w:val="24"/>
          <w:lang w:bidi="ar-EG"/>
        </w:rPr>
        <w:t>for</w:t>
      </w:r>
      <w:r w:rsidR="00B26CFC">
        <w:rPr>
          <w:b/>
          <w:bCs/>
          <w:sz w:val="24"/>
          <w:szCs w:val="24"/>
          <w:lang w:bidi="ar-EG"/>
        </w:rPr>
        <w:t xml:space="preserve"> points to be </w:t>
      </w:r>
      <w:r w:rsidR="00C172E1">
        <w:rPr>
          <w:b/>
          <w:bCs/>
          <w:sz w:val="24"/>
          <w:szCs w:val="24"/>
          <w:lang w:bidi="ar-EG"/>
        </w:rPr>
        <w:t>further surveyed</w:t>
      </w:r>
    </w:p>
    <w:p w:rsidR="009C2A23" w:rsidRPr="00F30E6B" w:rsidRDefault="009C2A23" w:rsidP="00F74095">
      <w:pPr>
        <w:pStyle w:val="ListParagraph"/>
        <w:numPr>
          <w:ilvl w:val="1"/>
          <w:numId w:val="4"/>
        </w:numPr>
        <w:bidi w:val="0"/>
        <w:spacing w:after="24" w:line="219" w:lineRule="atLeast"/>
        <w:rPr>
          <w:rFonts w:asciiTheme="minorHAnsi" w:hAnsiTheme="minorHAnsi"/>
          <w:color w:val="000000"/>
          <w:sz w:val="20"/>
          <w:szCs w:val="20"/>
        </w:rPr>
      </w:pPr>
      <w:r w:rsidRPr="00F30E6B">
        <w:rPr>
          <w:rFonts w:asciiTheme="minorHAnsi" w:hAnsiTheme="minorHAnsi"/>
          <w:color w:val="000000"/>
          <w:sz w:val="20"/>
          <w:szCs w:val="20"/>
        </w:rPr>
        <w:t>What types of Question classes are there?</w:t>
      </w:r>
    </w:p>
    <w:p w:rsidR="009C2A23" w:rsidRPr="00F30E6B" w:rsidRDefault="009C2A23" w:rsidP="00F74095">
      <w:pPr>
        <w:pStyle w:val="ListParagraph"/>
        <w:numPr>
          <w:ilvl w:val="1"/>
          <w:numId w:val="4"/>
        </w:numPr>
        <w:bidi w:val="0"/>
        <w:spacing w:after="24" w:line="219" w:lineRule="atLeast"/>
        <w:rPr>
          <w:rFonts w:asciiTheme="minorHAnsi" w:hAnsiTheme="minorHAnsi"/>
          <w:color w:val="000000"/>
          <w:sz w:val="20"/>
          <w:szCs w:val="20"/>
        </w:rPr>
      </w:pPr>
      <w:r w:rsidRPr="00F30E6B">
        <w:rPr>
          <w:rFonts w:asciiTheme="minorHAnsi" w:hAnsiTheme="minorHAnsi"/>
          <w:color w:val="000000"/>
          <w:sz w:val="20"/>
          <w:szCs w:val="20"/>
        </w:rPr>
        <w:t>What types of Question processing is needed?</w:t>
      </w:r>
    </w:p>
    <w:p w:rsidR="009C2A23" w:rsidRPr="00F30E6B" w:rsidRDefault="009C2A23" w:rsidP="00F74095">
      <w:pPr>
        <w:pStyle w:val="ListParagraph"/>
        <w:numPr>
          <w:ilvl w:val="1"/>
          <w:numId w:val="4"/>
        </w:numPr>
        <w:bidi w:val="0"/>
        <w:spacing w:after="24" w:line="219" w:lineRule="atLeast"/>
        <w:rPr>
          <w:rFonts w:asciiTheme="minorHAnsi" w:hAnsiTheme="minorHAnsi"/>
          <w:color w:val="000000"/>
          <w:sz w:val="20"/>
          <w:szCs w:val="20"/>
        </w:rPr>
      </w:pPr>
      <w:r w:rsidRPr="00F30E6B">
        <w:rPr>
          <w:rFonts w:asciiTheme="minorHAnsi" w:hAnsiTheme="minorHAnsi"/>
          <w:color w:val="000000"/>
          <w:sz w:val="20"/>
          <w:szCs w:val="20"/>
        </w:rPr>
        <w:t>What methods are there to identify the Context of a question?</w:t>
      </w:r>
    </w:p>
    <w:p w:rsidR="009C2A23" w:rsidRPr="00F30E6B" w:rsidRDefault="009C2A23" w:rsidP="00F74095">
      <w:pPr>
        <w:pStyle w:val="ListParagraph"/>
        <w:numPr>
          <w:ilvl w:val="1"/>
          <w:numId w:val="4"/>
        </w:numPr>
        <w:bidi w:val="0"/>
        <w:spacing w:after="24" w:line="219" w:lineRule="atLeast"/>
        <w:rPr>
          <w:rFonts w:asciiTheme="minorHAnsi" w:hAnsiTheme="minorHAnsi"/>
          <w:color w:val="000000"/>
          <w:sz w:val="20"/>
          <w:szCs w:val="20"/>
        </w:rPr>
      </w:pPr>
      <w:r w:rsidRPr="00F30E6B">
        <w:rPr>
          <w:rFonts w:asciiTheme="minorHAnsi" w:hAnsiTheme="minorHAnsi"/>
          <w:color w:val="000000"/>
          <w:sz w:val="20"/>
          <w:szCs w:val="20"/>
        </w:rPr>
        <w:t>What are the available Data sources for Arabic QA?</w:t>
      </w:r>
    </w:p>
    <w:p w:rsidR="009C2A23" w:rsidRPr="00F30E6B" w:rsidRDefault="009C2A23" w:rsidP="00F74095">
      <w:pPr>
        <w:pStyle w:val="ListParagraph"/>
        <w:numPr>
          <w:ilvl w:val="1"/>
          <w:numId w:val="4"/>
        </w:numPr>
        <w:bidi w:val="0"/>
        <w:spacing w:after="24" w:line="219" w:lineRule="atLeast"/>
        <w:rPr>
          <w:rFonts w:asciiTheme="minorHAnsi" w:hAnsiTheme="minorHAnsi"/>
          <w:color w:val="000000"/>
          <w:sz w:val="20"/>
          <w:szCs w:val="20"/>
        </w:rPr>
      </w:pPr>
      <w:r w:rsidRPr="00F30E6B">
        <w:rPr>
          <w:rFonts w:asciiTheme="minorHAnsi" w:hAnsiTheme="minorHAnsi"/>
          <w:color w:val="000000"/>
          <w:sz w:val="20"/>
          <w:szCs w:val="20"/>
        </w:rPr>
        <w:t>What are the available techniques for mapping a question to a data resource?</w:t>
      </w:r>
    </w:p>
    <w:p w:rsidR="009C2A23" w:rsidRPr="00F30E6B" w:rsidRDefault="009C2A23" w:rsidP="00F74095">
      <w:pPr>
        <w:pStyle w:val="ListParagraph"/>
        <w:numPr>
          <w:ilvl w:val="1"/>
          <w:numId w:val="4"/>
        </w:numPr>
        <w:bidi w:val="0"/>
        <w:spacing w:after="24" w:line="219" w:lineRule="atLeast"/>
        <w:rPr>
          <w:rFonts w:asciiTheme="minorHAnsi" w:hAnsiTheme="minorHAnsi"/>
          <w:color w:val="000000"/>
          <w:sz w:val="20"/>
          <w:szCs w:val="20"/>
        </w:rPr>
      </w:pPr>
      <w:r w:rsidRPr="00F30E6B">
        <w:rPr>
          <w:rFonts w:asciiTheme="minorHAnsi" w:hAnsiTheme="minorHAnsi"/>
          <w:color w:val="000000"/>
          <w:sz w:val="20"/>
          <w:szCs w:val="20"/>
        </w:rPr>
        <w:t xml:space="preserve">What are the available means for </w:t>
      </w:r>
      <w:r w:rsidR="00ED3DD8" w:rsidRPr="00F30E6B">
        <w:rPr>
          <w:rFonts w:asciiTheme="minorHAnsi" w:hAnsiTheme="minorHAnsi"/>
          <w:color w:val="000000"/>
          <w:sz w:val="20"/>
          <w:szCs w:val="20"/>
        </w:rPr>
        <w:t>Answer extraction?</w:t>
      </w:r>
    </w:p>
    <w:p w:rsidR="009C2A23" w:rsidRPr="00F30E6B" w:rsidRDefault="00745446" w:rsidP="00F74095">
      <w:pPr>
        <w:pStyle w:val="ListParagraph"/>
        <w:numPr>
          <w:ilvl w:val="1"/>
          <w:numId w:val="4"/>
        </w:numPr>
        <w:bidi w:val="0"/>
        <w:spacing w:after="24" w:line="219" w:lineRule="atLeast"/>
        <w:rPr>
          <w:rFonts w:asciiTheme="minorHAnsi" w:hAnsiTheme="minorHAnsi"/>
          <w:color w:val="000000"/>
          <w:sz w:val="20"/>
          <w:szCs w:val="20"/>
        </w:rPr>
      </w:pPr>
      <w:r w:rsidRPr="00F30E6B">
        <w:rPr>
          <w:rFonts w:asciiTheme="minorHAnsi" w:hAnsiTheme="minorHAnsi"/>
          <w:color w:val="000000"/>
          <w:sz w:val="20"/>
          <w:szCs w:val="20"/>
        </w:rPr>
        <w:t xml:space="preserve">Has any work been done on answer formulation, where a complete answer is formulated by fusing information from one source? If so, what kind of techniques were used. </w:t>
      </w:r>
    </w:p>
    <w:p w:rsidR="00ED3DD8" w:rsidRDefault="00ED3DD8" w:rsidP="00F74095">
      <w:pPr>
        <w:pStyle w:val="ListParagraph"/>
        <w:numPr>
          <w:ilvl w:val="1"/>
          <w:numId w:val="4"/>
        </w:numPr>
        <w:bidi w:val="0"/>
        <w:spacing w:after="24" w:line="219" w:lineRule="atLeast"/>
        <w:rPr>
          <w:rFonts w:asciiTheme="minorHAnsi" w:hAnsiTheme="minorHAnsi"/>
          <w:color w:val="000000"/>
          <w:sz w:val="20"/>
          <w:szCs w:val="20"/>
        </w:rPr>
      </w:pPr>
      <w:r w:rsidRPr="00F30E6B">
        <w:rPr>
          <w:rFonts w:asciiTheme="minorHAnsi" w:hAnsiTheme="minorHAnsi"/>
          <w:color w:val="000000"/>
          <w:sz w:val="20"/>
          <w:szCs w:val="20"/>
        </w:rPr>
        <w:t>What methods have been applied to evaluate</w:t>
      </w:r>
      <w:r w:rsidR="00F30E6B">
        <w:rPr>
          <w:rFonts w:asciiTheme="minorHAnsi" w:hAnsiTheme="minorHAnsi"/>
          <w:color w:val="000000"/>
          <w:sz w:val="20"/>
          <w:szCs w:val="20"/>
        </w:rPr>
        <w:t xml:space="preserve"> QA?</w:t>
      </w:r>
    </w:p>
    <w:p w:rsidR="00C172E1" w:rsidRPr="00F30E6B" w:rsidRDefault="00C172E1" w:rsidP="00C172E1">
      <w:pPr>
        <w:pStyle w:val="ListParagraph"/>
        <w:numPr>
          <w:ilvl w:val="1"/>
          <w:numId w:val="4"/>
        </w:numPr>
        <w:bidi w:val="0"/>
        <w:spacing w:after="24" w:line="219" w:lineRule="atLeast"/>
        <w:rPr>
          <w:rFonts w:asciiTheme="minorHAnsi" w:hAnsiTheme="minorHAnsi"/>
          <w:color w:val="000000"/>
          <w:sz w:val="20"/>
          <w:szCs w:val="20"/>
        </w:rPr>
      </w:pPr>
      <w:r>
        <w:rPr>
          <w:rFonts w:asciiTheme="minorHAnsi" w:hAnsiTheme="minorHAnsi"/>
          <w:color w:val="000000"/>
          <w:sz w:val="20"/>
          <w:szCs w:val="20"/>
        </w:rPr>
        <w:t xml:space="preserve">Are there any Egyptian/Arab companies/organizations that may be interested in </w:t>
      </w:r>
      <w:r w:rsidR="00E25004">
        <w:rPr>
          <w:rFonts w:asciiTheme="minorHAnsi" w:hAnsiTheme="minorHAnsi"/>
          <w:color w:val="000000"/>
          <w:sz w:val="20"/>
          <w:szCs w:val="20"/>
        </w:rPr>
        <w:t xml:space="preserve">domain specific </w:t>
      </w:r>
      <w:r>
        <w:rPr>
          <w:rFonts w:asciiTheme="minorHAnsi" w:hAnsiTheme="minorHAnsi"/>
          <w:color w:val="000000"/>
          <w:sz w:val="20"/>
          <w:szCs w:val="20"/>
        </w:rPr>
        <w:t>QA system</w:t>
      </w:r>
      <w:r w:rsidR="00E25004">
        <w:rPr>
          <w:rFonts w:asciiTheme="minorHAnsi" w:hAnsiTheme="minorHAnsi"/>
          <w:color w:val="000000"/>
          <w:sz w:val="20"/>
          <w:szCs w:val="20"/>
        </w:rPr>
        <w:t>s</w:t>
      </w:r>
      <w:r>
        <w:rPr>
          <w:rFonts w:asciiTheme="minorHAnsi" w:hAnsiTheme="minorHAnsi"/>
          <w:color w:val="000000"/>
          <w:sz w:val="20"/>
          <w:szCs w:val="20"/>
        </w:rPr>
        <w:t>. If so, who are they and how much will they be willing to spend on this technology</w:t>
      </w:r>
      <w:r w:rsidR="00E25004">
        <w:rPr>
          <w:rFonts w:asciiTheme="minorHAnsi" w:hAnsiTheme="minorHAnsi"/>
          <w:color w:val="000000"/>
          <w:sz w:val="20"/>
          <w:szCs w:val="20"/>
        </w:rPr>
        <w:t>.</w:t>
      </w:r>
    </w:p>
    <w:p w:rsidR="00745446" w:rsidRDefault="00745446" w:rsidP="00745446">
      <w:pPr>
        <w:pStyle w:val="ListParagraph"/>
        <w:bidi w:val="0"/>
        <w:ind w:left="360"/>
        <w:rPr>
          <w:b/>
          <w:bCs/>
          <w:sz w:val="24"/>
          <w:szCs w:val="24"/>
          <w:lang w:bidi="ar-EG"/>
        </w:rPr>
      </w:pPr>
    </w:p>
    <w:p w:rsidR="00051A23" w:rsidRDefault="00051A23" w:rsidP="00B26CFC">
      <w:pPr>
        <w:pStyle w:val="ListParagraph"/>
        <w:numPr>
          <w:ilvl w:val="0"/>
          <w:numId w:val="4"/>
        </w:numPr>
        <w:bidi w:val="0"/>
        <w:rPr>
          <w:b/>
          <w:bCs/>
          <w:sz w:val="24"/>
          <w:szCs w:val="24"/>
          <w:lang w:bidi="ar-EG"/>
        </w:rPr>
      </w:pPr>
      <w:r w:rsidRPr="00E36426">
        <w:rPr>
          <w:b/>
          <w:bCs/>
          <w:sz w:val="24"/>
          <w:szCs w:val="24"/>
          <w:lang w:bidi="ar-EG"/>
        </w:rPr>
        <w:t xml:space="preserve">List of people/organizations pioneers in </w:t>
      </w:r>
      <w:r w:rsidR="00B26CFC">
        <w:rPr>
          <w:b/>
          <w:bCs/>
          <w:sz w:val="24"/>
          <w:szCs w:val="24"/>
          <w:lang w:bidi="ar-EG"/>
        </w:rPr>
        <w:t>QA related areas</w:t>
      </w:r>
    </w:p>
    <w:p w:rsidR="00274BCA" w:rsidRPr="00F30E6B" w:rsidRDefault="00F30E6B" w:rsidP="00F30E6B">
      <w:pPr>
        <w:bidi w:val="0"/>
        <w:ind w:left="360"/>
        <w:rPr>
          <w:sz w:val="20"/>
          <w:szCs w:val="20"/>
          <w:lang w:bidi="ar-EG"/>
        </w:rPr>
      </w:pPr>
      <w:r w:rsidRPr="00F30E6B">
        <w:rPr>
          <w:sz w:val="20"/>
          <w:szCs w:val="20"/>
          <w:lang w:bidi="ar-EG"/>
        </w:rPr>
        <w:t>The</w:t>
      </w:r>
      <w:r>
        <w:rPr>
          <w:sz w:val="20"/>
          <w:szCs w:val="20"/>
          <w:lang w:bidi="ar-EG"/>
        </w:rPr>
        <w:t>s</w:t>
      </w:r>
      <w:r w:rsidRPr="00F30E6B">
        <w:rPr>
          <w:sz w:val="20"/>
          <w:szCs w:val="20"/>
          <w:lang w:bidi="ar-EG"/>
        </w:rPr>
        <w:t>e are only the one</w:t>
      </w:r>
      <w:r w:rsidR="00405F3F">
        <w:rPr>
          <w:sz w:val="20"/>
          <w:szCs w:val="20"/>
          <w:lang w:bidi="ar-EG"/>
        </w:rPr>
        <w:t>s</w:t>
      </w:r>
      <w:r w:rsidRPr="00F30E6B">
        <w:rPr>
          <w:sz w:val="20"/>
          <w:szCs w:val="20"/>
          <w:lang w:bidi="ar-EG"/>
        </w:rPr>
        <w:t xml:space="preserve"> who have been identified thus far, but the list should be expanded in the future:</w:t>
      </w:r>
    </w:p>
    <w:p w:rsidR="00F30E6B" w:rsidRPr="00F30E6B" w:rsidRDefault="00F30E6B" w:rsidP="00F30E6B">
      <w:pPr>
        <w:pStyle w:val="ListParagraph"/>
        <w:numPr>
          <w:ilvl w:val="1"/>
          <w:numId w:val="9"/>
        </w:numPr>
        <w:bidi w:val="0"/>
        <w:rPr>
          <w:sz w:val="20"/>
          <w:szCs w:val="20"/>
          <w:lang w:bidi="ar-EG"/>
        </w:rPr>
      </w:pPr>
      <w:r w:rsidRPr="00F30E6B">
        <w:rPr>
          <w:sz w:val="20"/>
          <w:szCs w:val="20"/>
          <w:lang w:bidi="ar-EG"/>
        </w:rPr>
        <w:t>Boris Katz: MIT Computer Science and Artificial Intelligence Laboratory</w:t>
      </w:r>
    </w:p>
    <w:p w:rsidR="00F30E6B" w:rsidRDefault="00F30E6B" w:rsidP="00F30E6B">
      <w:pPr>
        <w:pStyle w:val="ListParagraph"/>
        <w:numPr>
          <w:ilvl w:val="1"/>
          <w:numId w:val="9"/>
        </w:numPr>
        <w:bidi w:val="0"/>
        <w:rPr>
          <w:sz w:val="20"/>
          <w:szCs w:val="20"/>
          <w:lang w:bidi="ar-EG"/>
        </w:rPr>
      </w:pPr>
      <w:r w:rsidRPr="00F30E6B">
        <w:rPr>
          <w:sz w:val="20"/>
          <w:szCs w:val="20"/>
          <w:lang w:bidi="ar-EG"/>
        </w:rPr>
        <w:t>John D. Burger</w:t>
      </w:r>
      <w:r w:rsidR="000136F2">
        <w:rPr>
          <w:sz w:val="20"/>
          <w:szCs w:val="20"/>
          <w:lang w:bidi="ar-EG"/>
        </w:rPr>
        <w:t xml:space="preserve">: MITRE cooperation </w:t>
      </w:r>
    </w:p>
    <w:p w:rsidR="00F30E6B" w:rsidRDefault="000136F2" w:rsidP="000136F2">
      <w:pPr>
        <w:pStyle w:val="ListParagraph"/>
        <w:numPr>
          <w:ilvl w:val="1"/>
          <w:numId w:val="9"/>
        </w:numPr>
        <w:bidi w:val="0"/>
        <w:rPr>
          <w:sz w:val="20"/>
          <w:szCs w:val="20"/>
          <w:lang w:bidi="ar-EG"/>
        </w:rPr>
      </w:pPr>
      <w:r w:rsidRPr="00405F3F">
        <w:rPr>
          <w:sz w:val="20"/>
          <w:szCs w:val="20"/>
          <w:lang w:bidi="ar-EG"/>
        </w:rPr>
        <w:t xml:space="preserve">Lahsen ABOUENOUR, and </w:t>
      </w:r>
      <w:r w:rsidR="00F30E6B" w:rsidRPr="00405F3F">
        <w:rPr>
          <w:sz w:val="20"/>
          <w:szCs w:val="20"/>
          <w:lang w:bidi="ar-EG"/>
        </w:rPr>
        <w:t>Karim Bouzouba</w:t>
      </w:r>
      <w:r w:rsidRPr="00405F3F">
        <w:rPr>
          <w:sz w:val="20"/>
          <w:szCs w:val="20"/>
          <w:lang w:bidi="ar-EG"/>
        </w:rPr>
        <w:t>: Mohammadia School</w:t>
      </w:r>
      <w:r w:rsidR="00405F3F" w:rsidRPr="00405F3F">
        <w:rPr>
          <w:sz w:val="20"/>
          <w:szCs w:val="20"/>
          <w:lang w:bidi="ar-EG"/>
        </w:rPr>
        <w:t xml:space="preserve"> </w:t>
      </w:r>
      <w:r w:rsidRPr="00405F3F">
        <w:rPr>
          <w:sz w:val="20"/>
          <w:szCs w:val="20"/>
          <w:lang w:bidi="ar-EG"/>
        </w:rPr>
        <w:t>of Engineers</w:t>
      </w:r>
      <w:r w:rsidR="00405F3F">
        <w:rPr>
          <w:sz w:val="20"/>
          <w:szCs w:val="20"/>
          <w:lang w:bidi="ar-EG"/>
        </w:rPr>
        <w:t>, Morroco</w:t>
      </w:r>
    </w:p>
    <w:p w:rsidR="00405F3F" w:rsidRDefault="00405F3F" w:rsidP="00405F3F">
      <w:pPr>
        <w:pStyle w:val="ListParagraph"/>
        <w:numPr>
          <w:ilvl w:val="1"/>
          <w:numId w:val="9"/>
        </w:numPr>
        <w:bidi w:val="0"/>
        <w:rPr>
          <w:sz w:val="20"/>
          <w:szCs w:val="20"/>
          <w:lang w:bidi="ar-EG"/>
        </w:rPr>
      </w:pPr>
      <w:r w:rsidRPr="00405F3F">
        <w:rPr>
          <w:sz w:val="20"/>
          <w:szCs w:val="20"/>
          <w:lang w:bidi="ar-EG"/>
        </w:rPr>
        <w:t>Paolo Rosso: Natural Language Engineering Laboratory</w:t>
      </w:r>
      <w:r w:rsidRPr="00405F3F">
        <w:rPr>
          <w:sz w:val="20"/>
          <w:szCs w:val="20"/>
          <w:rtl/>
          <w:lang w:bidi="ar-EG"/>
        </w:rPr>
        <w:t>,</w:t>
      </w:r>
      <w:r w:rsidRPr="00405F3F">
        <w:rPr>
          <w:sz w:val="20"/>
          <w:szCs w:val="20"/>
          <w:lang w:bidi="ar-EG"/>
        </w:rPr>
        <w:t xml:space="preserve"> Universidad Politécnica Valencia, Spain</w:t>
      </w:r>
    </w:p>
    <w:p w:rsidR="00405F3F" w:rsidRDefault="00405F3F" w:rsidP="00405F3F">
      <w:pPr>
        <w:pStyle w:val="ListParagraph"/>
        <w:numPr>
          <w:ilvl w:val="1"/>
          <w:numId w:val="9"/>
        </w:numPr>
        <w:bidi w:val="0"/>
        <w:rPr>
          <w:sz w:val="20"/>
          <w:szCs w:val="20"/>
          <w:lang w:bidi="ar-EG"/>
        </w:rPr>
      </w:pPr>
      <w:r w:rsidRPr="00405F3F">
        <w:rPr>
          <w:sz w:val="20"/>
          <w:szCs w:val="20"/>
          <w:lang w:bidi="ar-EG"/>
        </w:rPr>
        <w:t>Yassine Benajiba</w:t>
      </w:r>
      <w:r>
        <w:rPr>
          <w:sz w:val="20"/>
          <w:szCs w:val="20"/>
          <w:lang w:bidi="ar-EG"/>
        </w:rPr>
        <w:t>: Columbia University</w:t>
      </w:r>
    </w:p>
    <w:p w:rsidR="004B421E" w:rsidRPr="00405F3F" w:rsidRDefault="004B421E" w:rsidP="004B421E">
      <w:pPr>
        <w:pStyle w:val="ListParagraph"/>
        <w:bidi w:val="0"/>
        <w:ind w:left="792"/>
        <w:rPr>
          <w:sz w:val="20"/>
          <w:szCs w:val="20"/>
          <w:lang w:bidi="ar-EG"/>
        </w:rPr>
      </w:pPr>
    </w:p>
    <w:p w:rsidR="00051A23" w:rsidRDefault="00051A23" w:rsidP="00E36426">
      <w:pPr>
        <w:pStyle w:val="ListParagraph"/>
        <w:numPr>
          <w:ilvl w:val="0"/>
          <w:numId w:val="4"/>
        </w:numPr>
        <w:bidi w:val="0"/>
        <w:rPr>
          <w:b/>
          <w:bCs/>
          <w:sz w:val="24"/>
          <w:szCs w:val="24"/>
          <w:lang w:bidi="ar-EG"/>
        </w:rPr>
      </w:pPr>
      <w:r w:rsidRPr="00E36426">
        <w:rPr>
          <w:b/>
          <w:bCs/>
          <w:sz w:val="24"/>
          <w:szCs w:val="24"/>
          <w:lang w:bidi="ar-EG"/>
        </w:rPr>
        <w:t>Key persons in each application area (on technical/LR levels)</w:t>
      </w:r>
    </w:p>
    <w:p w:rsidR="000136F2" w:rsidRPr="000136F2" w:rsidRDefault="000136F2" w:rsidP="000136F2">
      <w:pPr>
        <w:pStyle w:val="ListParagraph"/>
        <w:bidi w:val="0"/>
        <w:ind w:left="360"/>
        <w:rPr>
          <w:sz w:val="20"/>
          <w:szCs w:val="20"/>
          <w:lang w:bidi="ar-EG"/>
        </w:rPr>
      </w:pPr>
      <w:r w:rsidRPr="000136F2">
        <w:rPr>
          <w:sz w:val="20"/>
          <w:szCs w:val="20"/>
          <w:lang w:bidi="ar-EG"/>
        </w:rPr>
        <w:t>To be identified at a later stage</w:t>
      </w:r>
    </w:p>
    <w:p w:rsidR="004F17B7" w:rsidRDefault="00B82298" w:rsidP="004F17B7">
      <w:pPr>
        <w:pStyle w:val="ListParagraph"/>
        <w:numPr>
          <w:ilvl w:val="0"/>
          <w:numId w:val="4"/>
        </w:numPr>
        <w:bidi w:val="0"/>
        <w:rPr>
          <w:b/>
          <w:bCs/>
          <w:sz w:val="24"/>
          <w:szCs w:val="24"/>
          <w:lang w:bidi="ar-EG"/>
        </w:rPr>
      </w:pPr>
      <w:r w:rsidRPr="00E36426">
        <w:rPr>
          <w:b/>
          <w:bCs/>
          <w:sz w:val="24"/>
          <w:szCs w:val="24"/>
          <w:lang w:bidi="ar-EG"/>
        </w:rPr>
        <w:t xml:space="preserve">Suggestions for </w:t>
      </w:r>
      <w:r w:rsidR="00E36426" w:rsidRPr="00E36426">
        <w:rPr>
          <w:b/>
          <w:bCs/>
          <w:sz w:val="24"/>
          <w:szCs w:val="24"/>
          <w:lang w:bidi="ar-EG"/>
        </w:rPr>
        <w:t>Language Resources</w:t>
      </w:r>
      <w:r w:rsidR="004F17B7">
        <w:rPr>
          <w:b/>
          <w:bCs/>
          <w:sz w:val="24"/>
          <w:szCs w:val="24"/>
          <w:lang w:bidi="ar-EG"/>
        </w:rPr>
        <w:t xml:space="preserve"> </w:t>
      </w:r>
      <w:r w:rsidRPr="00E36426">
        <w:rPr>
          <w:b/>
          <w:bCs/>
          <w:sz w:val="24"/>
          <w:szCs w:val="24"/>
          <w:lang w:bidi="ar-EG"/>
        </w:rPr>
        <w:t>(specific to the application area) if ALTEC would like to start collection immediately.</w:t>
      </w:r>
      <w:r w:rsidR="004F17B7">
        <w:rPr>
          <w:b/>
          <w:bCs/>
          <w:sz w:val="24"/>
          <w:szCs w:val="24"/>
          <w:lang w:bidi="ar-EG"/>
        </w:rPr>
        <w:t xml:space="preserve"> </w:t>
      </w:r>
    </w:p>
    <w:p w:rsidR="00745446" w:rsidRDefault="00745446" w:rsidP="00745446">
      <w:pPr>
        <w:pStyle w:val="ListParagraph"/>
        <w:bidi w:val="0"/>
        <w:ind w:left="360"/>
        <w:rPr>
          <w:sz w:val="20"/>
          <w:szCs w:val="20"/>
          <w:lang w:bidi="ar-EG"/>
        </w:rPr>
      </w:pPr>
      <w:r w:rsidRPr="000136F2">
        <w:rPr>
          <w:sz w:val="20"/>
          <w:szCs w:val="20"/>
          <w:lang w:bidi="ar-EG"/>
        </w:rPr>
        <w:lastRenderedPageBreak/>
        <w:t xml:space="preserve">There is a dire need </w:t>
      </w:r>
      <w:r w:rsidR="00ED3DD8" w:rsidRPr="000136F2">
        <w:rPr>
          <w:sz w:val="20"/>
          <w:szCs w:val="20"/>
          <w:lang w:bidi="ar-EG"/>
        </w:rPr>
        <w:t>for a collection of Arabic questions and their a</w:t>
      </w:r>
      <w:r w:rsidR="000136F2">
        <w:rPr>
          <w:sz w:val="20"/>
          <w:szCs w:val="20"/>
          <w:lang w:bidi="ar-EG"/>
        </w:rPr>
        <w:t>nswers</w:t>
      </w:r>
      <w:r w:rsidR="00ED3DD8" w:rsidRPr="000136F2">
        <w:rPr>
          <w:sz w:val="20"/>
          <w:szCs w:val="20"/>
          <w:lang w:bidi="ar-EG"/>
        </w:rPr>
        <w:t xml:space="preserve"> that can serve as an evaluation dataset for Arabic QA systems. </w:t>
      </w:r>
    </w:p>
    <w:p w:rsidR="000136F2" w:rsidRPr="000136F2" w:rsidRDefault="000136F2" w:rsidP="000136F2">
      <w:pPr>
        <w:pStyle w:val="ListParagraph"/>
        <w:bidi w:val="0"/>
        <w:ind w:left="360"/>
        <w:rPr>
          <w:sz w:val="20"/>
          <w:szCs w:val="20"/>
          <w:lang w:bidi="ar-EG"/>
        </w:rPr>
      </w:pPr>
    </w:p>
    <w:p w:rsidR="004F17B7" w:rsidRDefault="004F17B7" w:rsidP="004F17B7">
      <w:pPr>
        <w:pStyle w:val="ListParagraph"/>
        <w:numPr>
          <w:ilvl w:val="0"/>
          <w:numId w:val="4"/>
        </w:numPr>
        <w:bidi w:val="0"/>
        <w:rPr>
          <w:b/>
          <w:bCs/>
          <w:sz w:val="24"/>
          <w:szCs w:val="24"/>
          <w:lang w:bidi="ar-EG"/>
        </w:rPr>
      </w:pPr>
      <w:r w:rsidRPr="004F17B7">
        <w:rPr>
          <w:b/>
          <w:bCs/>
          <w:sz w:val="24"/>
          <w:szCs w:val="24"/>
          <w:lang w:bidi="ar-EG"/>
        </w:rPr>
        <w:t xml:space="preserve">Summary </w:t>
      </w:r>
    </w:p>
    <w:p w:rsidR="00686AB3" w:rsidRPr="00F74095" w:rsidRDefault="00686AB3" w:rsidP="00466EDE">
      <w:pPr>
        <w:pStyle w:val="ListParagraph"/>
        <w:bidi w:val="0"/>
        <w:ind w:left="360"/>
        <w:jc w:val="both"/>
        <w:rPr>
          <w:sz w:val="20"/>
          <w:szCs w:val="20"/>
          <w:lang w:bidi="ar-EG"/>
        </w:rPr>
      </w:pPr>
      <w:r w:rsidRPr="00F74095">
        <w:rPr>
          <w:sz w:val="20"/>
          <w:szCs w:val="20"/>
          <w:lang w:bidi="ar-EG"/>
        </w:rPr>
        <w:t xml:space="preserve">Research and development in the area of Arabic QA is seriously lagging behind compared to similar work on English systems. The available publications on work carried out in this area does not contain any plausible evaluation experiments and is usually very narrow in its scope. </w:t>
      </w:r>
      <w:r w:rsidR="005B157E" w:rsidRPr="00F74095">
        <w:rPr>
          <w:sz w:val="20"/>
          <w:szCs w:val="20"/>
          <w:lang w:bidi="ar-EG"/>
        </w:rPr>
        <w:t>Due to the fact that Arabic still forms a small percentage of Web content, Arabic QA can have even more power is combined with machine translation capabilities that enables entry of Arabic natural language queries and the retrieval of answers from multi-linginal resource</w:t>
      </w:r>
      <w:r w:rsidR="001802B0">
        <w:rPr>
          <w:sz w:val="20"/>
          <w:szCs w:val="20"/>
          <w:lang w:bidi="ar-EG"/>
        </w:rPr>
        <w:t>s</w:t>
      </w:r>
      <w:r w:rsidR="005B157E" w:rsidRPr="00F74095">
        <w:rPr>
          <w:sz w:val="20"/>
          <w:szCs w:val="20"/>
          <w:lang w:bidi="ar-EG"/>
        </w:rPr>
        <w:t xml:space="preserve"> on the web, but finally displaying the results in Arabic</w:t>
      </w:r>
      <w:r w:rsidR="001802B0">
        <w:rPr>
          <w:sz w:val="20"/>
          <w:szCs w:val="20"/>
          <w:lang w:bidi="ar-EG"/>
        </w:rPr>
        <w:t xml:space="preserve"> (cross language QA)</w:t>
      </w:r>
      <w:r w:rsidR="005B157E" w:rsidRPr="00F74095">
        <w:rPr>
          <w:sz w:val="20"/>
          <w:szCs w:val="20"/>
          <w:lang w:bidi="ar-EG"/>
        </w:rPr>
        <w:t xml:space="preserve">. </w:t>
      </w:r>
      <w:bookmarkStart w:id="0" w:name="_Hlk253656153"/>
      <w:r w:rsidR="005B157E" w:rsidRPr="00F74095">
        <w:rPr>
          <w:sz w:val="20"/>
          <w:szCs w:val="20"/>
          <w:lang w:bidi="ar-EG"/>
        </w:rPr>
        <w:t xml:space="preserve">There is an increasingly growing number of researchers in Egypt </w:t>
      </w:r>
      <w:r w:rsidR="000A3310" w:rsidRPr="00F74095">
        <w:rPr>
          <w:sz w:val="20"/>
          <w:szCs w:val="20"/>
          <w:lang w:bidi="ar-EG"/>
        </w:rPr>
        <w:t>that can aid in the building of such a system</w:t>
      </w:r>
      <w:bookmarkEnd w:id="0"/>
      <w:r w:rsidR="000A3310" w:rsidRPr="00F74095">
        <w:rPr>
          <w:sz w:val="20"/>
          <w:szCs w:val="20"/>
          <w:lang w:bidi="ar-EG"/>
        </w:rPr>
        <w:t xml:space="preserve">. But to be competitive, fast and to allow for improvements, a system like that needs careful design. </w:t>
      </w:r>
      <w:r w:rsidR="005B157E" w:rsidRPr="00F74095">
        <w:rPr>
          <w:sz w:val="20"/>
          <w:szCs w:val="20"/>
          <w:lang w:bidi="ar-EG"/>
        </w:rPr>
        <w:t xml:space="preserve"> </w:t>
      </w:r>
    </w:p>
    <w:p w:rsidR="0021553C" w:rsidRDefault="0019006B" w:rsidP="00701662">
      <w:pPr>
        <w:bidi w:val="0"/>
        <w:rPr>
          <w:b/>
          <w:bCs/>
          <w:sz w:val="24"/>
          <w:szCs w:val="24"/>
          <w:lang w:bidi="ar-EG"/>
        </w:rPr>
      </w:pPr>
      <w:r>
        <w:rPr>
          <w:b/>
          <w:bCs/>
          <w:sz w:val="24"/>
          <w:szCs w:val="24"/>
          <w:lang w:bidi="ar-EG"/>
        </w:rPr>
        <w:t>References</w:t>
      </w:r>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TE251B480t00"/>
          <w:sz w:val="20"/>
          <w:szCs w:val="20"/>
        </w:rPr>
      </w:pPr>
      <w:r w:rsidRPr="00F30E6B">
        <w:rPr>
          <w:rFonts w:asciiTheme="minorHAnsi" w:hAnsiTheme="minorHAnsi" w:cs="TTE251B480t00"/>
          <w:sz w:val="20"/>
          <w:szCs w:val="20"/>
        </w:rPr>
        <w:t xml:space="preserve">Abouenour L., Bouzoubaa K., Rosso P. 2008. Improving Q/A Using Arabic Wordnet. In: Proc. </w:t>
      </w:r>
      <w:r w:rsidRPr="00F30E6B">
        <w:rPr>
          <w:rFonts w:asciiTheme="minorHAnsi" w:hAnsiTheme="minorHAnsi" w:cs="TTE206C760t00"/>
          <w:sz w:val="20"/>
          <w:szCs w:val="20"/>
        </w:rPr>
        <w:t>The 2008 International Arab Conference on Information Technology (ACIT'2008),</w:t>
      </w:r>
      <w:r w:rsidRPr="00F30E6B">
        <w:rPr>
          <w:rFonts w:asciiTheme="minorHAnsi" w:hAnsiTheme="minorHAnsi" w:cs="TTE251B480t00"/>
          <w:sz w:val="20"/>
          <w:szCs w:val="20"/>
        </w:rPr>
        <w:t>Tunisia.</w:t>
      </w:r>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imesNewRomanPSMT"/>
          <w:sz w:val="20"/>
          <w:szCs w:val="20"/>
        </w:rPr>
      </w:pPr>
      <w:r w:rsidRPr="00F30E6B">
        <w:rPr>
          <w:rFonts w:asciiTheme="minorHAnsi" w:hAnsiTheme="minorHAnsi" w:cs="TimesNewRomanPSMT"/>
          <w:sz w:val="20"/>
          <w:szCs w:val="20"/>
        </w:rPr>
        <w:t>Abouenour L., Bouzoubaa K., Rosso P., 2009. “Three-level approach for Passage Retrieval in Arabic Question /Answering Systems”. In Proc Of the 3rd International Conference on Arabic Language Processing CITALA2009, Rabat, Morocco, May, 2009.</w:t>
      </w:r>
    </w:p>
    <w:p w:rsidR="00F30E6B" w:rsidRPr="00F30E6B" w:rsidRDefault="00F30E6B" w:rsidP="00F30E6B">
      <w:pPr>
        <w:pStyle w:val="ListParagraph"/>
        <w:numPr>
          <w:ilvl w:val="0"/>
          <w:numId w:val="10"/>
        </w:numPr>
        <w:bidi w:val="0"/>
        <w:rPr>
          <w:rFonts w:asciiTheme="minorHAnsi" w:hAnsiTheme="minorHAnsi"/>
          <w:sz w:val="20"/>
          <w:szCs w:val="20"/>
          <w:lang w:bidi="ar-EG"/>
        </w:rPr>
      </w:pPr>
      <w:r w:rsidRPr="00F30E6B">
        <w:rPr>
          <w:rFonts w:asciiTheme="minorHAnsi" w:hAnsiTheme="minorHAnsi"/>
          <w:sz w:val="20"/>
          <w:szCs w:val="20"/>
          <w:lang w:bidi="ar-EG"/>
        </w:rPr>
        <w:t xml:space="preserve">AnswerBus, 2008. </w:t>
      </w:r>
      <w:hyperlink r:id="rId11" w:history="1">
        <w:r w:rsidRPr="00F30E6B">
          <w:rPr>
            <w:rStyle w:val="Hyperlink"/>
            <w:rFonts w:asciiTheme="minorHAnsi" w:hAnsiTheme="minorHAnsi"/>
            <w:sz w:val="20"/>
            <w:szCs w:val="20"/>
          </w:rPr>
          <w:t>http://www.answerbus.com/index.shtml</w:t>
        </w:r>
      </w:hyperlink>
      <w:r w:rsidRPr="00F30E6B">
        <w:rPr>
          <w:rFonts w:asciiTheme="minorHAnsi" w:hAnsiTheme="minorHAnsi"/>
          <w:sz w:val="20"/>
          <w:szCs w:val="20"/>
          <w:lang w:bidi="ar-EG"/>
        </w:rPr>
        <w:t xml:space="preserve"> </w:t>
      </w:r>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imes New Roman"/>
          <w:sz w:val="20"/>
          <w:szCs w:val="20"/>
        </w:rPr>
      </w:pPr>
      <w:r w:rsidRPr="00F30E6B">
        <w:rPr>
          <w:rFonts w:asciiTheme="minorHAnsi" w:hAnsiTheme="minorHAnsi" w:cs="Times New Roman"/>
          <w:sz w:val="20"/>
          <w:szCs w:val="20"/>
        </w:rPr>
        <w:t>Benajiba Y., Rosso P., Lyhyaoui A. 2007. Implementation of the ArabiQA Question Answering System's components, In: Proc. Workshop on Arabic Natural Language Processing, 2</w:t>
      </w:r>
      <w:r w:rsidRPr="00F30E6B">
        <w:rPr>
          <w:rFonts w:asciiTheme="minorHAnsi" w:hAnsiTheme="minorHAnsi" w:cs="Times New Roman"/>
          <w:sz w:val="20"/>
          <w:szCs w:val="20"/>
          <w:vertAlign w:val="superscript"/>
        </w:rPr>
        <w:t>nd</w:t>
      </w:r>
      <w:r w:rsidRPr="00F30E6B">
        <w:rPr>
          <w:rFonts w:asciiTheme="minorHAnsi" w:hAnsiTheme="minorHAnsi" w:cs="Times New Roman"/>
          <w:sz w:val="20"/>
          <w:szCs w:val="20"/>
        </w:rPr>
        <w:t xml:space="preserve"> Information Communication Technologies Int. Symposium, ICTIS-2007, Fez, Morroco, April 3-5.</w:t>
      </w:r>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imesNewRomanPSMT"/>
          <w:sz w:val="20"/>
          <w:szCs w:val="20"/>
        </w:rPr>
      </w:pPr>
      <w:r w:rsidRPr="00F30E6B">
        <w:rPr>
          <w:rFonts w:asciiTheme="minorHAnsi" w:hAnsiTheme="minorHAnsi" w:cs="TimesNewRomanPSMT"/>
          <w:sz w:val="20"/>
          <w:szCs w:val="20"/>
        </w:rPr>
        <w:t xml:space="preserve">Elkateb, S., Black W., Vossen P., Farwell D., Rodríguez H., Pease A., Alkhalifa M. 2006. “Arabic WordNet and the Challenges of Arabic”. </w:t>
      </w:r>
      <w:r w:rsidRPr="00F30E6B">
        <w:rPr>
          <w:rFonts w:asciiTheme="minorHAnsi" w:hAnsiTheme="minorHAnsi" w:cs="Times New Roman"/>
          <w:i/>
          <w:iCs/>
          <w:sz w:val="20"/>
          <w:szCs w:val="20"/>
        </w:rPr>
        <w:t>In proceedings of Arabic NLP/MT Conference</w:t>
      </w:r>
      <w:r w:rsidRPr="00F30E6B">
        <w:rPr>
          <w:rFonts w:asciiTheme="minorHAnsi" w:hAnsiTheme="minorHAnsi" w:cs="TimesNewRomanPSMT"/>
          <w:sz w:val="20"/>
          <w:szCs w:val="20"/>
        </w:rPr>
        <w:t>, London, U.K,.</w:t>
      </w:r>
    </w:p>
    <w:p w:rsidR="00F30E6B" w:rsidRPr="00F30E6B" w:rsidRDefault="00F30E6B" w:rsidP="00F30E6B">
      <w:pPr>
        <w:pStyle w:val="ListParagraph"/>
        <w:numPr>
          <w:ilvl w:val="0"/>
          <w:numId w:val="10"/>
        </w:numPr>
        <w:bidi w:val="0"/>
        <w:rPr>
          <w:rFonts w:asciiTheme="minorHAnsi" w:hAnsiTheme="minorHAnsi"/>
          <w:sz w:val="20"/>
          <w:szCs w:val="20"/>
          <w:lang w:bidi="ar-EG"/>
        </w:rPr>
      </w:pPr>
      <w:r w:rsidRPr="00F30E6B">
        <w:rPr>
          <w:rFonts w:asciiTheme="minorHAnsi" w:hAnsiTheme="minorHAnsi"/>
          <w:sz w:val="20"/>
          <w:szCs w:val="20"/>
        </w:rPr>
        <w:t xml:space="preserve">Google Unveils Ejabat, 2009.  </w:t>
      </w:r>
      <w:hyperlink r:id="rId12" w:history="1">
        <w:r w:rsidRPr="00F30E6B">
          <w:rPr>
            <w:rStyle w:val="Hyperlink"/>
            <w:rFonts w:asciiTheme="minorHAnsi" w:hAnsiTheme="minorHAnsi"/>
            <w:sz w:val="20"/>
            <w:szCs w:val="20"/>
          </w:rPr>
          <w:t>http://news.ebrandz.com/google/2009/2849-google-unveiled-egabat-arabic-version-of-question-answer-service-for-the-middle-east.html</w:t>
        </w:r>
      </w:hyperlink>
    </w:p>
    <w:p w:rsidR="00F30E6B" w:rsidRPr="00F30E6B" w:rsidRDefault="00F30E6B" w:rsidP="00F30E6B">
      <w:pPr>
        <w:pStyle w:val="ListParagraph"/>
        <w:numPr>
          <w:ilvl w:val="0"/>
          <w:numId w:val="10"/>
        </w:numPr>
        <w:bidi w:val="0"/>
        <w:rPr>
          <w:rFonts w:asciiTheme="minorHAnsi" w:hAnsiTheme="minorHAnsi"/>
          <w:sz w:val="20"/>
          <w:szCs w:val="20"/>
          <w:lang w:bidi="ar-EG"/>
        </w:rPr>
      </w:pPr>
      <w:r w:rsidRPr="00F30E6B">
        <w:rPr>
          <w:rFonts w:asciiTheme="minorHAnsi" w:hAnsiTheme="minorHAnsi"/>
          <w:sz w:val="20"/>
          <w:szCs w:val="20"/>
        </w:rPr>
        <w:t xml:space="preserve">Google’s Ejabat, 2009. </w:t>
      </w:r>
      <w:hyperlink r:id="rId13" w:history="1">
        <w:r w:rsidRPr="00F30E6B">
          <w:rPr>
            <w:rStyle w:val="Hyperlink"/>
            <w:rFonts w:asciiTheme="minorHAnsi" w:hAnsiTheme="minorHAnsi"/>
            <w:sz w:val="20"/>
            <w:szCs w:val="20"/>
          </w:rPr>
          <w:t>http://ejabat.google.com/ejabat/</w:t>
        </w:r>
      </w:hyperlink>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imes-Roman"/>
          <w:sz w:val="20"/>
          <w:szCs w:val="20"/>
        </w:rPr>
      </w:pPr>
      <w:r w:rsidRPr="00F30E6B">
        <w:rPr>
          <w:rFonts w:asciiTheme="minorHAnsi" w:hAnsiTheme="minorHAnsi" w:cs="Times-Roman"/>
          <w:sz w:val="20"/>
          <w:szCs w:val="20"/>
        </w:rPr>
        <w:t>Hammo, B., H. Abu-Salem, S. Lytinen and M. Evens, 2002. QARAB: A question answering system to support the Arabic language.  Proceedings of the 40th Association for Computational Linguistics on Computational Approaches to Semetic Languages, ACL’02 University of Pennsylvania, PA, USA, 55-65.</w:t>
      </w:r>
    </w:p>
    <w:p w:rsidR="00F30E6B" w:rsidRPr="00F30E6B" w:rsidRDefault="00F30E6B" w:rsidP="00F30E6B">
      <w:pPr>
        <w:pStyle w:val="ListParagraph"/>
        <w:numPr>
          <w:ilvl w:val="0"/>
          <w:numId w:val="10"/>
        </w:numPr>
        <w:bidi w:val="0"/>
        <w:rPr>
          <w:rFonts w:asciiTheme="minorHAnsi" w:hAnsiTheme="minorHAnsi" w:cs="Times-Roman"/>
          <w:sz w:val="20"/>
          <w:szCs w:val="20"/>
        </w:rPr>
      </w:pPr>
      <w:r w:rsidRPr="00F30E6B">
        <w:rPr>
          <w:rFonts w:asciiTheme="minorHAnsi" w:hAnsiTheme="minorHAnsi" w:cs="Times-Roman"/>
          <w:sz w:val="20"/>
          <w:szCs w:val="20"/>
        </w:rPr>
        <w:t>Kanaan, G., Hammouri, A., Al-Shalabi, R. and  Swalha, M. 200. “A New Question Answering System for the Arabic Language”. American Journal of Applied Sciences 6 (4): 797-805</w:t>
      </w:r>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imes New Roman"/>
          <w:sz w:val="20"/>
          <w:szCs w:val="20"/>
        </w:rPr>
      </w:pPr>
      <w:r w:rsidRPr="00F30E6B">
        <w:rPr>
          <w:rFonts w:asciiTheme="minorHAnsi" w:hAnsiTheme="minorHAnsi" w:cs="Times New Roman"/>
          <w:sz w:val="20"/>
          <w:szCs w:val="20"/>
        </w:rPr>
        <w:t xml:space="preserve">Mihai Surdeanu, Rada Mihalcea, Roxana Girju,Vasile Rus, Finley Lacatusu, Paul Morarescu and Razvan Bunescu. 2001. Answering Complex, List and Context Questions with LCC’s Question- Answering Server. </w:t>
      </w:r>
      <w:r w:rsidRPr="00F30E6B">
        <w:rPr>
          <w:rFonts w:asciiTheme="minorHAnsi" w:hAnsiTheme="minorHAnsi" w:cs="Times New Roman"/>
          <w:i/>
          <w:iCs/>
          <w:sz w:val="20"/>
          <w:szCs w:val="20"/>
        </w:rPr>
        <w:t xml:space="preserve">Tenth Text Retrieval Conference (TREC-10). </w:t>
      </w:r>
      <w:r w:rsidRPr="00F30E6B">
        <w:rPr>
          <w:rFonts w:asciiTheme="minorHAnsi" w:hAnsiTheme="minorHAnsi" w:cs="Times New Roman"/>
          <w:sz w:val="20"/>
          <w:szCs w:val="20"/>
        </w:rPr>
        <w:t xml:space="preserve">Gaithersburg, MD. </w:t>
      </w:r>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imesNewRomanPSMT"/>
          <w:sz w:val="20"/>
          <w:szCs w:val="20"/>
        </w:rPr>
      </w:pPr>
      <w:r w:rsidRPr="00F30E6B">
        <w:rPr>
          <w:rFonts w:asciiTheme="minorHAnsi" w:hAnsiTheme="minorHAnsi" w:cs="TimesNewRomanPSMT"/>
          <w:sz w:val="20"/>
          <w:szCs w:val="20"/>
        </w:rPr>
        <w:t>Mohammed F.A., Nasser K., Harb H.M. 1993. “A knowledge-based Arabic Question Answering System (AQAS)”. In: ACM SIGART Bulletin, pp. 21-33.</w:t>
      </w:r>
    </w:p>
    <w:p w:rsidR="00F30E6B" w:rsidRPr="00F30E6B" w:rsidRDefault="00F30E6B" w:rsidP="00F30E6B">
      <w:pPr>
        <w:pStyle w:val="ListParagraph"/>
        <w:numPr>
          <w:ilvl w:val="0"/>
          <w:numId w:val="10"/>
        </w:numPr>
        <w:bidi w:val="0"/>
        <w:rPr>
          <w:rFonts w:asciiTheme="minorHAnsi" w:hAnsiTheme="minorHAnsi"/>
          <w:sz w:val="20"/>
          <w:szCs w:val="20"/>
        </w:rPr>
      </w:pPr>
      <w:r w:rsidRPr="00F30E6B">
        <w:rPr>
          <w:rFonts w:asciiTheme="minorHAnsi" w:hAnsiTheme="minorHAnsi"/>
          <w:sz w:val="20"/>
          <w:szCs w:val="20"/>
        </w:rPr>
        <w:t xml:space="preserve">QANUS, 2010. </w:t>
      </w:r>
      <w:hyperlink r:id="rId14" w:history="1">
        <w:r w:rsidRPr="00F30E6B">
          <w:rPr>
            <w:rStyle w:val="Hyperlink"/>
            <w:rFonts w:asciiTheme="minorHAnsi" w:hAnsiTheme="minorHAnsi"/>
            <w:sz w:val="20"/>
            <w:szCs w:val="20"/>
          </w:rPr>
          <w:t>https://junbin.com/qanus/</w:t>
        </w:r>
      </w:hyperlink>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imesNewRomanPSMT"/>
          <w:sz w:val="20"/>
          <w:szCs w:val="20"/>
        </w:rPr>
      </w:pPr>
      <w:r w:rsidRPr="00F30E6B">
        <w:rPr>
          <w:rFonts w:asciiTheme="minorHAnsi" w:hAnsiTheme="minorHAnsi" w:cs="TimesNewRomanPSMT"/>
          <w:sz w:val="20"/>
          <w:szCs w:val="20"/>
        </w:rPr>
        <w:t>Roussinov D., Fan W., Robles-Flores J. 2008. “Beyond Keywords: Automated Question Answering on the Web”; Communications of the ACM; Vol. 51 No. 9; 60-65.</w:t>
      </w:r>
    </w:p>
    <w:p w:rsidR="00F30E6B" w:rsidRPr="00F30E6B" w:rsidRDefault="00F30E6B" w:rsidP="00F30E6B">
      <w:pPr>
        <w:pStyle w:val="ListParagraph"/>
        <w:numPr>
          <w:ilvl w:val="0"/>
          <w:numId w:val="10"/>
        </w:numPr>
        <w:bidi w:val="0"/>
        <w:rPr>
          <w:rFonts w:asciiTheme="minorHAnsi" w:hAnsiTheme="minorHAnsi"/>
          <w:sz w:val="20"/>
          <w:szCs w:val="20"/>
        </w:rPr>
      </w:pPr>
      <w:r w:rsidRPr="00F30E6B">
        <w:rPr>
          <w:rFonts w:asciiTheme="minorHAnsi" w:hAnsiTheme="minorHAnsi"/>
          <w:sz w:val="20"/>
          <w:szCs w:val="20"/>
        </w:rPr>
        <w:t xml:space="preserve">START, 2006. </w:t>
      </w:r>
      <w:hyperlink r:id="rId15" w:history="1">
        <w:r w:rsidRPr="00F30E6B">
          <w:rPr>
            <w:rStyle w:val="Hyperlink"/>
            <w:rFonts w:asciiTheme="minorHAnsi" w:hAnsiTheme="minorHAnsi"/>
            <w:sz w:val="20"/>
            <w:szCs w:val="20"/>
          </w:rPr>
          <w:t>http://start.csail.mit.edu/</w:t>
        </w:r>
      </w:hyperlink>
    </w:p>
    <w:p w:rsidR="00F30E6B" w:rsidRPr="00F30E6B" w:rsidRDefault="00F30E6B" w:rsidP="00F30E6B">
      <w:pPr>
        <w:pStyle w:val="ListParagraph"/>
        <w:numPr>
          <w:ilvl w:val="0"/>
          <w:numId w:val="10"/>
        </w:numPr>
        <w:bidi w:val="0"/>
        <w:rPr>
          <w:rFonts w:asciiTheme="minorHAnsi" w:hAnsiTheme="minorHAnsi"/>
          <w:sz w:val="20"/>
          <w:szCs w:val="20"/>
          <w:lang w:bidi="ar-EG"/>
        </w:rPr>
      </w:pPr>
      <w:r w:rsidRPr="00F30E6B">
        <w:rPr>
          <w:rFonts w:asciiTheme="minorHAnsi" w:hAnsiTheme="minorHAnsi"/>
          <w:sz w:val="20"/>
          <w:szCs w:val="20"/>
        </w:rPr>
        <w:t xml:space="preserve">TREC, 2010. </w:t>
      </w:r>
      <w:hyperlink r:id="rId16" w:history="1">
        <w:r w:rsidRPr="00F30E6B">
          <w:rPr>
            <w:rStyle w:val="Hyperlink"/>
            <w:rFonts w:asciiTheme="minorHAnsi" w:hAnsiTheme="minorHAnsi"/>
            <w:sz w:val="20"/>
            <w:szCs w:val="20"/>
          </w:rPr>
          <w:t>http://trec.nist.gov/</w:t>
        </w:r>
      </w:hyperlink>
    </w:p>
    <w:p w:rsidR="00F30E6B" w:rsidRPr="00F30E6B" w:rsidRDefault="00F30E6B" w:rsidP="00F30E6B">
      <w:pPr>
        <w:pStyle w:val="ListParagraph"/>
        <w:numPr>
          <w:ilvl w:val="0"/>
          <w:numId w:val="10"/>
        </w:numPr>
        <w:autoSpaceDE w:val="0"/>
        <w:autoSpaceDN w:val="0"/>
        <w:bidi w:val="0"/>
        <w:adjustRightInd w:val="0"/>
        <w:spacing w:after="0" w:line="240" w:lineRule="auto"/>
        <w:rPr>
          <w:rFonts w:asciiTheme="minorHAnsi" w:hAnsiTheme="minorHAnsi" w:cs="TimesNewRomanPSMT"/>
          <w:sz w:val="20"/>
          <w:szCs w:val="20"/>
        </w:rPr>
      </w:pPr>
      <w:r w:rsidRPr="00F30E6B">
        <w:rPr>
          <w:rFonts w:asciiTheme="minorHAnsi" w:hAnsiTheme="minorHAnsi" w:cs="TimesNewRomanPSMT"/>
          <w:sz w:val="20"/>
          <w:szCs w:val="20"/>
        </w:rPr>
        <w:t xml:space="preserve">Yarmohammadi Mahsa A., Shamsfard M., Yarmohammadi Mahshid. A., Rouhizadeh M. 2008. “Using WordNet in Extracting the Final Answer from Retrieved Documents in a Question Answering System”. </w:t>
      </w:r>
      <w:r w:rsidRPr="00F30E6B">
        <w:rPr>
          <w:rFonts w:asciiTheme="minorHAnsi" w:hAnsiTheme="minorHAnsi" w:cs="Times New Roman"/>
          <w:i/>
          <w:iCs/>
          <w:sz w:val="20"/>
          <w:szCs w:val="20"/>
        </w:rPr>
        <w:t>In : Proc. The Fourth Global WordNet Conference</w:t>
      </w:r>
      <w:r w:rsidRPr="00F30E6B">
        <w:rPr>
          <w:rFonts w:asciiTheme="minorHAnsi" w:hAnsiTheme="minorHAnsi" w:cs="TimesNewRomanPSMT"/>
          <w:sz w:val="20"/>
          <w:szCs w:val="20"/>
        </w:rPr>
        <w:t xml:space="preserve">, Szeged, Hungary, </w:t>
      </w:r>
    </w:p>
    <w:p w:rsidR="00F30E6B" w:rsidRPr="00F30E6B" w:rsidRDefault="00F30E6B" w:rsidP="00F30E6B">
      <w:pPr>
        <w:pStyle w:val="ListParagraph"/>
        <w:numPr>
          <w:ilvl w:val="0"/>
          <w:numId w:val="10"/>
        </w:numPr>
        <w:bidi w:val="0"/>
        <w:rPr>
          <w:rFonts w:asciiTheme="minorHAnsi" w:hAnsiTheme="minorHAnsi"/>
          <w:sz w:val="20"/>
          <w:szCs w:val="20"/>
          <w:lang w:bidi="ar-EG"/>
        </w:rPr>
      </w:pPr>
      <w:r w:rsidRPr="00F30E6B">
        <w:rPr>
          <w:rStyle w:val="apple-style-span"/>
          <w:rFonts w:asciiTheme="minorHAnsi" w:hAnsiTheme="minorHAnsi"/>
          <w:color w:val="000000"/>
          <w:sz w:val="20"/>
          <w:szCs w:val="20"/>
        </w:rPr>
        <w:lastRenderedPageBreak/>
        <w:t xml:space="preserve">Zheng, Z. 2002. “AnswerBus Question Answering System”. In </w:t>
      </w:r>
      <w:r w:rsidRPr="00F30E6B">
        <w:rPr>
          <w:rStyle w:val="apple-converted-space"/>
          <w:rFonts w:asciiTheme="minorHAnsi" w:hAnsiTheme="minorHAnsi"/>
          <w:color w:val="000000"/>
          <w:sz w:val="20"/>
          <w:szCs w:val="20"/>
        </w:rPr>
        <w:t> </w:t>
      </w:r>
      <w:r w:rsidRPr="00F30E6B">
        <w:rPr>
          <w:rStyle w:val="apple-style-span"/>
          <w:rFonts w:asciiTheme="minorHAnsi" w:hAnsiTheme="minorHAnsi"/>
          <w:i/>
          <w:iCs/>
          <w:color w:val="000000"/>
          <w:sz w:val="20"/>
          <w:szCs w:val="20"/>
        </w:rPr>
        <w:t>Proceedings of HLT Human Language Technology Conference (HLT 2002).</w:t>
      </w:r>
      <w:r w:rsidRPr="00F30E6B">
        <w:rPr>
          <w:rStyle w:val="apple-converted-space"/>
          <w:rFonts w:asciiTheme="minorHAnsi" w:hAnsiTheme="minorHAnsi"/>
          <w:color w:val="000000"/>
          <w:sz w:val="20"/>
          <w:szCs w:val="20"/>
        </w:rPr>
        <w:t> </w:t>
      </w:r>
      <w:r w:rsidRPr="00F30E6B">
        <w:rPr>
          <w:rStyle w:val="apple-style-span"/>
          <w:rFonts w:asciiTheme="minorHAnsi" w:hAnsiTheme="minorHAnsi"/>
          <w:color w:val="000000"/>
          <w:sz w:val="20"/>
          <w:szCs w:val="20"/>
        </w:rPr>
        <w:t xml:space="preserve">San Diego, CA. </w:t>
      </w:r>
    </w:p>
    <w:sectPr w:rsidR="00F30E6B" w:rsidRPr="00F30E6B" w:rsidSect="009168A2">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75" w:rsidRDefault="00051175" w:rsidP="004E54D1">
      <w:pPr>
        <w:spacing w:after="0" w:line="240" w:lineRule="auto"/>
      </w:pPr>
      <w:r>
        <w:separator/>
      </w:r>
    </w:p>
  </w:endnote>
  <w:endnote w:type="continuationSeparator" w:id="0">
    <w:p w:rsidR="00051175" w:rsidRDefault="00051175" w:rsidP="004E5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TE251B480t00">
    <w:altName w:val="Times New Roman"/>
    <w:panose1 w:val="00000000000000000000"/>
    <w:charset w:val="B2"/>
    <w:family w:val="auto"/>
    <w:notTrueType/>
    <w:pitch w:val="default"/>
    <w:sig w:usb0="00002000" w:usb1="00000000" w:usb2="00000000" w:usb3="00000000" w:csb0="00000040" w:csb1="00000000"/>
  </w:font>
  <w:font w:name="TTE206C760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CB3101" w:rsidTr="007E0C5A">
      <w:tc>
        <w:tcPr>
          <w:tcW w:w="2840" w:type="dxa"/>
        </w:tcPr>
        <w:p w:rsidR="00CB3101" w:rsidRDefault="00CB3101" w:rsidP="003E1FBB">
          <w:pPr>
            <w:pStyle w:val="Footer"/>
            <w:jc w:val="right"/>
            <w:rPr>
              <w:rtl/>
            </w:rPr>
          </w:pPr>
          <w:r>
            <w:t>By: Dr. Samhaa R. El Beltagy</w:t>
          </w:r>
        </w:p>
      </w:tc>
      <w:tc>
        <w:tcPr>
          <w:tcW w:w="2841" w:type="dxa"/>
        </w:tcPr>
        <w:sdt>
          <w:sdtPr>
            <w:id w:val="250395305"/>
            <w:docPartObj>
              <w:docPartGallery w:val="Page Numbers (Top of Page)"/>
              <w:docPartUnique/>
            </w:docPartObj>
          </w:sdtPr>
          <w:sdtContent>
            <w:p w:rsidR="00CB3101" w:rsidRDefault="00CB3101" w:rsidP="00466EDE">
              <w:pPr>
                <w:bidi w:val="0"/>
                <w:jc w:val="center"/>
                <w:rPr>
                  <w:rtl/>
                </w:rPr>
              </w:pPr>
              <w:r>
                <w:t xml:space="preserve">Page </w:t>
              </w:r>
              <w:fldSimple w:instr=" PAGE ">
                <w:r w:rsidR="00C41E86">
                  <w:rPr>
                    <w:noProof/>
                  </w:rPr>
                  <w:t>4</w:t>
                </w:r>
              </w:fldSimple>
              <w:r>
                <w:t xml:space="preserve"> of </w:t>
              </w:r>
              <w:fldSimple w:instr=" NUMPAGES  ">
                <w:r w:rsidR="00C41E86">
                  <w:rPr>
                    <w:noProof/>
                  </w:rPr>
                  <w:t>6</w:t>
                </w:r>
              </w:fldSimple>
            </w:p>
          </w:sdtContent>
        </w:sdt>
      </w:tc>
      <w:tc>
        <w:tcPr>
          <w:tcW w:w="2841" w:type="dxa"/>
        </w:tcPr>
        <w:p w:rsidR="00CB3101" w:rsidRDefault="00CB3101" w:rsidP="004E54D1">
          <w:pPr>
            <w:pStyle w:val="Footer"/>
            <w:jc w:val="right"/>
            <w:rPr>
              <w:rtl/>
            </w:rPr>
          </w:pPr>
          <w:r>
            <w:t>February 2, 2010</w:t>
          </w:r>
        </w:p>
      </w:tc>
    </w:tr>
  </w:tbl>
  <w:p w:rsidR="00CB3101" w:rsidRDefault="00CB3101" w:rsidP="004E54D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75" w:rsidRDefault="00051175" w:rsidP="004E54D1">
      <w:pPr>
        <w:spacing w:after="0" w:line="240" w:lineRule="auto"/>
      </w:pPr>
      <w:r>
        <w:separator/>
      </w:r>
    </w:p>
  </w:footnote>
  <w:footnote w:type="continuationSeparator" w:id="0">
    <w:p w:rsidR="00051175" w:rsidRDefault="00051175" w:rsidP="004E5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8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3054"/>
      <w:gridCol w:w="3051"/>
    </w:tblGrid>
    <w:tr w:rsidR="00CB3101" w:rsidTr="00CD67B1">
      <w:trPr>
        <w:trHeight w:val="530"/>
      </w:trPr>
      <w:tc>
        <w:tcPr>
          <w:tcW w:w="2840" w:type="dxa"/>
          <w:vAlign w:val="center"/>
        </w:tcPr>
        <w:p w:rsidR="00CB3101" w:rsidRDefault="00CB3101" w:rsidP="00CD67B1">
          <w:pPr>
            <w:pStyle w:val="Header"/>
            <w:rPr>
              <w:rtl/>
            </w:rPr>
          </w:pPr>
          <w:r w:rsidRPr="00155E7B">
            <w:rPr>
              <w:sz w:val="20"/>
              <w:szCs w:val="20"/>
            </w:rPr>
            <w:t>The Pre-SWOT Analysis</w:t>
          </w:r>
          <w:r>
            <w:t xml:space="preserve"> Technology: QA</w:t>
          </w:r>
        </w:p>
      </w:tc>
      <w:tc>
        <w:tcPr>
          <w:tcW w:w="3054" w:type="dxa"/>
        </w:tcPr>
        <w:p w:rsidR="00CB3101" w:rsidRDefault="00CB3101" w:rsidP="00CD67B1">
          <w:pPr>
            <w:pStyle w:val="Header"/>
            <w:jc w:val="center"/>
          </w:pPr>
        </w:p>
        <w:p w:rsidR="00CB3101" w:rsidRDefault="00CB3101" w:rsidP="00CD67B1">
          <w:pPr>
            <w:pStyle w:val="Header"/>
            <w:jc w:val="center"/>
            <w:rPr>
              <w:rtl/>
            </w:rPr>
          </w:pPr>
          <w:r>
            <w:t>ALTEC Organization</w:t>
          </w:r>
        </w:p>
      </w:tc>
      <w:tc>
        <w:tcPr>
          <w:tcW w:w="3051" w:type="dxa"/>
        </w:tcPr>
        <w:p w:rsidR="00CB3101" w:rsidRPr="004E54D1" w:rsidRDefault="00CB3101" w:rsidP="00CD67B1">
          <w:pPr>
            <w:pStyle w:val="Header"/>
            <w:bidi w:val="0"/>
            <w:jc w:val="both"/>
            <w:rPr>
              <w:rtl/>
            </w:rPr>
          </w:pPr>
          <w:r>
            <w:rPr>
              <w:noProof/>
              <w:rtl/>
            </w:rPr>
            <w:drawing>
              <wp:inline distT="0" distB="0" distL="0" distR="0">
                <wp:extent cx="542544" cy="539496"/>
                <wp:effectExtent l="19050" t="0" r="0" b="0"/>
                <wp:docPr id="1" name="Picture 0" descr="Altec Logo -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c Logo - Small.tif"/>
                        <pic:cNvPicPr/>
                      </pic:nvPicPr>
                      <pic:blipFill>
                        <a:blip r:embed="rId1"/>
                        <a:stretch>
                          <a:fillRect/>
                        </a:stretch>
                      </pic:blipFill>
                      <pic:spPr>
                        <a:xfrm>
                          <a:off x="0" y="0"/>
                          <a:ext cx="542544" cy="539496"/>
                        </a:xfrm>
                        <a:prstGeom prst="rect">
                          <a:avLst/>
                        </a:prstGeom>
                      </pic:spPr>
                    </pic:pic>
                  </a:graphicData>
                </a:graphic>
              </wp:inline>
            </w:drawing>
          </w:r>
        </w:p>
      </w:tc>
    </w:tr>
  </w:tbl>
  <w:p w:rsidR="00CB3101" w:rsidRDefault="00CB31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D6A"/>
    <w:multiLevelType w:val="hybridMultilevel"/>
    <w:tmpl w:val="CC1AA1F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nsid w:val="1A8F27E9"/>
    <w:multiLevelType w:val="multilevel"/>
    <w:tmpl w:val="A34E692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B9735C"/>
    <w:multiLevelType w:val="hybridMultilevel"/>
    <w:tmpl w:val="6B3C4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672CA"/>
    <w:multiLevelType w:val="hybridMultilevel"/>
    <w:tmpl w:val="BFB4DBBE"/>
    <w:lvl w:ilvl="0" w:tplc="2B748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B07DC6"/>
    <w:multiLevelType w:val="hybridMultilevel"/>
    <w:tmpl w:val="E1561A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4E184100"/>
    <w:multiLevelType w:val="multilevel"/>
    <w:tmpl w:val="A34E692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1E54DB1"/>
    <w:multiLevelType w:val="hybridMultilevel"/>
    <w:tmpl w:val="39FA918C"/>
    <w:lvl w:ilvl="0" w:tplc="52449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6072D7"/>
    <w:multiLevelType w:val="hybridMultilevel"/>
    <w:tmpl w:val="F676C5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nsid w:val="6E5D2524"/>
    <w:multiLevelType w:val="multilevel"/>
    <w:tmpl w:val="07E424C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78524255"/>
    <w:multiLevelType w:val="multilevel"/>
    <w:tmpl w:val="525027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A90010"/>
    <w:multiLevelType w:val="multilevel"/>
    <w:tmpl w:val="525027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
  </w:num>
  <w:num w:numId="4">
    <w:abstractNumId w:val="5"/>
  </w:num>
  <w:num w:numId="5">
    <w:abstractNumId w:val="8"/>
  </w:num>
  <w:num w:numId="6">
    <w:abstractNumId w:val="7"/>
  </w:num>
  <w:num w:numId="7">
    <w:abstractNumId w:val="4"/>
  </w:num>
  <w:num w:numId="8">
    <w:abstractNumId w:val="0"/>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0482"/>
  </w:hdrShapeDefaults>
  <w:footnotePr>
    <w:footnote w:id="-1"/>
    <w:footnote w:id="0"/>
  </w:footnotePr>
  <w:endnotePr>
    <w:endnote w:id="-1"/>
    <w:endnote w:id="0"/>
  </w:endnotePr>
  <w:compat/>
  <w:rsids>
    <w:rsidRoot w:val="006101EC"/>
    <w:rsid w:val="000034DB"/>
    <w:rsid w:val="000136F2"/>
    <w:rsid w:val="000202AD"/>
    <w:rsid w:val="000306D7"/>
    <w:rsid w:val="000439DF"/>
    <w:rsid w:val="00051175"/>
    <w:rsid w:val="00051A23"/>
    <w:rsid w:val="00064A60"/>
    <w:rsid w:val="000A0CAF"/>
    <w:rsid w:val="000A3310"/>
    <w:rsid w:val="000B2E57"/>
    <w:rsid w:val="000F1FDF"/>
    <w:rsid w:val="00140051"/>
    <w:rsid w:val="00140FDF"/>
    <w:rsid w:val="00155E7B"/>
    <w:rsid w:val="001802B0"/>
    <w:rsid w:val="00183792"/>
    <w:rsid w:val="0019006B"/>
    <w:rsid w:val="001A6FAA"/>
    <w:rsid w:val="001C01F9"/>
    <w:rsid w:val="0021553C"/>
    <w:rsid w:val="00274BCA"/>
    <w:rsid w:val="002859E6"/>
    <w:rsid w:val="002868D3"/>
    <w:rsid w:val="00297E99"/>
    <w:rsid w:val="002B024A"/>
    <w:rsid w:val="00307E77"/>
    <w:rsid w:val="00353BAB"/>
    <w:rsid w:val="003563B9"/>
    <w:rsid w:val="003620DF"/>
    <w:rsid w:val="003765BE"/>
    <w:rsid w:val="00383902"/>
    <w:rsid w:val="003B23C6"/>
    <w:rsid w:val="003C28C8"/>
    <w:rsid w:val="003E1FBB"/>
    <w:rsid w:val="00405F3F"/>
    <w:rsid w:val="004072CC"/>
    <w:rsid w:val="00466EDE"/>
    <w:rsid w:val="00477114"/>
    <w:rsid w:val="004B421E"/>
    <w:rsid w:val="004E54D1"/>
    <w:rsid w:val="004E5609"/>
    <w:rsid w:val="004F17B7"/>
    <w:rsid w:val="005125DB"/>
    <w:rsid w:val="00516A47"/>
    <w:rsid w:val="00553CD9"/>
    <w:rsid w:val="00565B2B"/>
    <w:rsid w:val="00595DCB"/>
    <w:rsid w:val="005A3D66"/>
    <w:rsid w:val="005B157E"/>
    <w:rsid w:val="005C1104"/>
    <w:rsid w:val="005C64D5"/>
    <w:rsid w:val="005F2ABC"/>
    <w:rsid w:val="00607334"/>
    <w:rsid w:val="006101EC"/>
    <w:rsid w:val="00620107"/>
    <w:rsid w:val="006355A7"/>
    <w:rsid w:val="00635689"/>
    <w:rsid w:val="00686AB3"/>
    <w:rsid w:val="006B64D1"/>
    <w:rsid w:val="00701662"/>
    <w:rsid w:val="007330FD"/>
    <w:rsid w:val="00745446"/>
    <w:rsid w:val="007908A7"/>
    <w:rsid w:val="007E0C5A"/>
    <w:rsid w:val="007F53E6"/>
    <w:rsid w:val="0087594D"/>
    <w:rsid w:val="00883B52"/>
    <w:rsid w:val="008A511A"/>
    <w:rsid w:val="008E7C08"/>
    <w:rsid w:val="008F253B"/>
    <w:rsid w:val="00914D75"/>
    <w:rsid w:val="009168A2"/>
    <w:rsid w:val="0092336B"/>
    <w:rsid w:val="009519B1"/>
    <w:rsid w:val="009A3D90"/>
    <w:rsid w:val="009A4CE4"/>
    <w:rsid w:val="009C2A23"/>
    <w:rsid w:val="009D6CC9"/>
    <w:rsid w:val="00A04855"/>
    <w:rsid w:val="00A14749"/>
    <w:rsid w:val="00A41083"/>
    <w:rsid w:val="00A470A8"/>
    <w:rsid w:val="00AA12CC"/>
    <w:rsid w:val="00AD5DD1"/>
    <w:rsid w:val="00B26CFC"/>
    <w:rsid w:val="00B32141"/>
    <w:rsid w:val="00B66740"/>
    <w:rsid w:val="00B82298"/>
    <w:rsid w:val="00BF343D"/>
    <w:rsid w:val="00C0173E"/>
    <w:rsid w:val="00C172E1"/>
    <w:rsid w:val="00C41E86"/>
    <w:rsid w:val="00C45E5C"/>
    <w:rsid w:val="00CB3101"/>
    <w:rsid w:val="00CB39AA"/>
    <w:rsid w:val="00CD67B1"/>
    <w:rsid w:val="00D13747"/>
    <w:rsid w:val="00D6453D"/>
    <w:rsid w:val="00D74A97"/>
    <w:rsid w:val="00D93F78"/>
    <w:rsid w:val="00E2456D"/>
    <w:rsid w:val="00E25004"/>
    <w:rsid w:val="00E36426"/>
    <w:rsid w:val="00E91420"/>
    <w:rsid w:val="00EA2575"/>
    <w:rsid w:val="00EB5040"/>
    <w:rsid w:val="00EC25EB"/>
    <w:rsid w:val="00ED3DD8"/>
    <w:rsid w:val="00EF6A53"/>
    <w:rsid w:val="00F30E6B"/>
    <w:rsid w:val="00F464A8"/>
    <w:rsid w:val="00F74095"/>
    <w:rsid w:val="00F7787E"/>
    <w:rsid w:val="00F877A8"/>
    <w:rsid w:val="00F957EB"/>
    <w:rsid w:val="00F968F7"/>
    <w:rsid w:val="00FA2190"/>
    <w:rsid w:val="00FB0EB8"/>
    <w:rsid w:val="00FC5506"/>
    <w:rsid w:val="00FF05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A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1EC"/>
    <w:pPr>
      <w:ind w:left="720"/>
      <w:contextualSpacing/>
    </w:pPr>
  </w:style>
  <w:style w:type="paragraph" w:styleId="Header">
    <w:name w:val="header"/>
    <w:basedOn w:val="Normal"/>
    <w:link w:val="HeaderChar"/>
    <w:uiPriority w:val="99"/>
    <w:unhideWhenUsed/>
    <w:rsid w:val="004E54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54D1"/>
    <w:rPr>
      <w:sz w:val="22"/>
      <w:szCs w:val="22"/>
    </w:rPr>
  </w:style>
  <w:style w:type="paragraph" w:styleId="Footer">
    <w:name w:val="footer"/>
    <w:basedOn w:val="Normal"/>
    <w:link w:val="FooterChar"/>
    <w:uiPriority w:val="99"/>
    <w:unhideWhenUsed/>
    <w:rsid w:val="004E54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54D1"/>
    <w:rPr>
      <w:sz w:val="22"/>
      <w:szCs w:val="22"/>
    </w:rPr>
  </w:style>
  <w:style w:type="table" w:styleId="TableGrid">
    <w:name w:val="Table Grid"/>
    <w:basedOn w:val="TableNormal"/>
    <w:uiPriority w:val="59"/>
    <w:rsid w:val="004E54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4D1"/>
    <w:rPr>
      <w:rFonts w:ascii="Tahoma" w:hAnsi="Tahoma" w:cs="Tahoma"/>
      <w:sz w:val="16"/>
      <w:szCs w:val="16"/>
    </w:rPr>
  </w:style>
  <w:style w:type="character" w:customStyle="1" w:styleId="apple-style-span">
    <w:name w:val="apple-style-span"/>
    <w:basedOn w:val="DefaultParagraphFont"/>
    <w:rsid w:val="003E1FBB"/>
  </w:style>
  <w:style w:type="character" w:customStyle="1" w:styleId="apple-converted-space">
    <w:name w:val="apple-converted-space"/>
    <w:basedOn w:val="DefaultParagraphFont"/>
    <w:rsid w:val="003E1FBB"/>
  </w:style>
  <w:style w:type="character" w:styleId="Hyperlink">
    <w:name w:val="Hyperlink"/>
    <w:basedOn w:val="DefaultParagraphFont"/>
    <w:uiPriority w:val="99"/>
    <w:unhideWhenUsed/>
    <w:rsid w:val="003E1FBB"/>
    <w:rPr>
      <w:color w:val="0000FF"/>
      <w:u w:val="single"/>
    </w:rPr>
  </w:style>
</w:styles>
</file>

<file path=word/webSettings.xml><?xml version="1.0" encoding="utf-8"?>
<w:webSettings xmlns:r="http://schemas.openxmlformats.org/officeDocument/2006/relationships" xmlns:w="http://schemas.openxmlformats.org/wordprocessingml/2006/main">
  <w:divs>
    <w:div w:id="12982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rtit.com/" TargetMode="External"/><Relationship Id="rId13" Type="http://schemas.openxmlformats.org/officeDocument/2006/relationships/hyperlink" Target="http://ejabat.google.com/ejaba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swers.com/" TargetMode="External"/><Relationship Id="rId12" Type="http://schemas.openxmlformats.org/officeDocument/2006/relationships/hyperlink" Target="http://news.ebrandz.com/google/2009/2849-google-unveiled-egabat-arabic-version-of-question-answer-service-for-the-middle-east.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rec.nist.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werbus.com/index.shtml" TargetMode="External"/><Relationship Id="rId5" Type="http://schemas.openxmlformats.org/officeDocument/2006/relationships/footnotes" Target="footnotes.xml"/><Relationship Id="rId15" Type="http://schemas.openxmlformats.org/officeDocument/2006/relationships/hyperlink" Target="http://start.csail.mit.edu/" TargetMode="External"/><Relationship Id="rId10" Type="http://schemas.openxmlformats.org/officeDocument/2006/relationships/hyperlink" Target="http://www.dsic.upv.es/~ybenajiba/download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k.com/" TargetMode="External"/><Relationship Id="rId14" Type="http://schemas.openxmlformats.org/officeDocument/2006/relationships/hyperlink" Target="https://junbin.com/qa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samhaa</cp:lastModifiedBy>
  <cp:revision>29</cp:revision>
  <dcterms:created xsi:type="dcterms:W3CDTF">2010-02-10T10:55:00Z</dcterms:created>
  <dcterms:modified xsi:type="dcterms:W3CDTF">2010-02-15T08:09:00Z</dcterms:modified>
</cp:coreProperties>
</file>