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7A8" w:rsidRPr="00772F8F" w:rsidRDefault="006737A8" w:rsidP="007B6EAC">
      <w:pPr>
        <w:pStyle w:val="StyleLatinArialNarrowComplexCMR10JustifiedLinespacin"/>
        <w:numPr>
          <w:ilvl w:val="0"/>
          <w:numId w:val="12"/>
        </w:numPr>
        <w:spacing w:line="240" w:lineRule="auto"/>
        <w:ind w:left="360"/>
        <w:rPr>
          <w:rFonts w:ascii="Times New Roman" w:hAnsi="Times New Roman"/>
          <w:b/>
          <w:bCs/>
          <w:sz w:val="32"/>
          <w:szCs w:val="32"/>
        </w:rPr>
      </w:pPr>
      <w:r w:rsidRPr="00772F8F">
        <w:rPr>
          <w:rFonts w:ascii="Times New Roman" w:hAnsi="Times New Roman"/>
          <w:b/>
          <w:bCs/>
          <w:sz w:val="32"/>
          <w:szCs w:val="32"/>
        </w:rPr>
        <w:t>Character Recogn</w:t>
      </w:r>
      <w:r w:rsidR="00AE201C">
        <w:rPr>
          <w:rFonts w:ascii="Times New Roman" w:hAnsi="Times New Roman"/>
          <w:b/>
          <w:bCs/>
          <w:sz w:val="32"/>
          <w:szCs w:val="32"/>
        </w:rPr>
        <w:t>ition Systems Overview</w:t>
      </w:r>
    </w:p>
    <w:p w:rsidR="006737A8" w:rsidRDefault="006737A8" w:rsidP="006737A8">
      <w:pPr>
        <w:pStyle w:val="StyleLatinArialNarrowComplexCMR10JustifiedLinespacin"/>
        <w:spacing w:line="240" w:lineRule="auto"/>
        <w:rPr>
          <w:rFonts w:ascii="Times New Roman" w:hAnsi="Times New Roman"/>
          <w:b/>
          <w:bCs/>
        </w:rPr>
      </w:pPr>
    </w:p>
    <w:p w:rsidR="006737A8" w:rsidRPr="00AE201C" w:rsidRDefault="006737A8" w:rsidP="00196BFD">
      <w:pPr>
        <w:autoSpaceDE w:val="0"/>
        <w:autoSpaceDN w:val="0"/>
        <w:adjustRightInd w:val="0"/>
        <w:spacing w:line="360" w:lineRule="auto"/>
        <w:ind w:firstLine="720"/>
        <w:jc w:val="lowKashida"/>
      </w:pPr>
      <w:r w:rsidRPr="000E6A71">
        <w:t>Character recognition systems differ widely in how they acquire their input (on-line versus off-line), the mode of writing (handwritten versus machine printed), the connectivity of text (isolated characters versus cursive words), and the restriction on the</w:t>
      </w:r>
      <w:r>
        <w:t xml:space="preserve"> fonts (single font versus </w:t>
      </w:r>
      <w:r w:rsidR="004D145C">
        <w:t>Omni</w:t>
      </w:r>
      <w:r>
        <w:t>-</w:t>
      </w:r>
      <w:r w:rsidRPr="000E6A71">
        <w:t>font) they can recognize</w:t>
      </w:r>
      <w:r>
        <w:t xml:space="preserve">. </w:t>
      </w:r>
      <w:r w:rsidR="00196BFD">
        <w:t>T</w:t>
      </w:r>
      <w:r w:rsidRPr="00AE201C">
        <w:t>he different capabilities of character recognition are illustrated in Figure (1).</w:t>
      </w:r>
    </w:p>
    <w:p w:rsidR="00AE201C" w:rsidRPr="00AE201C" w:rsidRDefault="00AE201C" w:rsidP="00AE201C">
      <w:pPr>
        <w:autoSpaceDE w:val="0"/>
        <w:autoSpaceDN w:val="0"/>
        <w:adjustRightInd w:val="0"/>
        <w:spacing w:line="360" w:lineRule="auto"/>
        <w:jc w:val="lowKashida"/>
      </w:pPr>
      <w:r w:rsidRPr="00AE201C">
        <w:t xml:space="preserve">In this report, </w:t>
      </w:r>
      <w:r w:rsidR="007A3614">
        <w:t>we are going to use the terms “OCR”, “ICR” and “NHR” for printed character recognition, offline handwritten recognition and natural handwriting recognition online, respectively.</w:t>
      </w:r>
    </w:p>
    <w:p w:rsidR="006737A8" w:rsidRDefault="00986F86" w:rsidP="006737A8">
      <w:pPr>
        <w:tabs>
          <w:tab w:val="right" w:pos="2520"/>
        </w:tabs>
        <w:autoSpaceDE w:val="0"/>
        <w:autoSpaceDN w:val="0"/>
        <w:adjustRightInd w:val="0"/>
        <w:spacing w:line="360" w:lineRule="auto"/>
        <w:ind w:firstLine="720"/>
        <w:jc w:val="lowKashida"/>
      </w:pPr>
      <w:r>
        <w:rPr>
          <w:noProof/>
        </w:rPr>
        <w:pict>
          <v:group id="_x0000_s1026" style="position:absolute;left:0;text-align:left;margin-left:-2.85pt;margin-top:3.75pt;width:416.7pt;height:243pt;z-index:251657216" coordorigin="1440,2340" coordsize="8413,4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8814;top:3112;width:960;height:846">
              <v:imagedata r:id="rId7" o:title="images"/>
            </v:shape>
            <v:group id="_x0000_s1028" editas="orgchart" style="position:absolute;left:1440;top:2340;width:8413;height:4860" coordorigin="1440,12186" coordsize="8413,4011">
              <o:lock v:ext="edit" aspectratio="t"/>
              <o:diagram v:ext="edit" dgmstyle="0" dgmscalex="48631" dgmscaley="56196" dgmfontsize="8" constrainbounds="0,0,0,0">
                <o:relationtable v:ext="edit">
                  <o:rel v:ext="edit" idsrc="#_s1041" iddest="#_s1041"/>
                  <o:rel v:ext="edit" idsrc="#_s1042" iddest="#_s1041" idcntr="#_s1040"/>
                  <o:rel v:ext="edit" idsrc="#_s1043" iddest="#_s1041" idcntr="#_s1039"/>
                  <o:rel v:ext="edit" idsrc="#_s1044" iddest="#_s1042" idcntr="#_s1038"/>
                  <o:rel v:ext="edit" idsrc="#_s1045" iddest="#_s1042" idcntr="#_s1037"/>
                  <o:rel v:ext="edit" idsrc="#_s1050" iddest="#_s1043" idcntr="#_s1032"/>
                  <o:rel v:ext="edit" idsrc="#_s1051" iddest="#_s1043" idcntr="#_s1031"/>
                  <o:rel v:ext="edit" idsrc="#_s1046" iddest="#_s1044" idcntr="#_s1036"/>
                  <o:rel v:ext="edit" idsrc="#_s1047" iddest="#_s1044" idcntr="#_s1035"/>
                  <o:rel v:ext="edit" idsrc="#_s1048" iddest="#_s1045" idcntr="#_s1034"/>
                  <o:rel v:ext="edit" idsrc="#_s1049" iddest="#_s1045" idcntr="#_s1033"/>
                </o:relationtable>
              </o:diagram>
              <v:shape id="_x0000_s1029" type="#_x0000_t75" style="position:absolute;left:1440;top:12186;width:8413;height:4011" o:preferrelative="f">
                <v:fill o:detectmouseclick="t"/>
                <v:path o:extrusionok="t" o:connecttype="none"/>
                <o:lock v:ext="edit" text="t"/>
              </v:shape>
              <v:shape id="_x0000_s1030" type="#_x0000_t75" style="position:absolute;left:2343;top:12562;width:1080;height:1024;rotation:338">
                <v:imagedata r:id="rId8" o:title="scann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031" o:spid="_x0000_s1031" type="#_x0000_t34" style="position:absolute;left:8324;top:13296;width:256;height:934;rotation:270;flip:x" o:connectortype="elbow" adj=",101895,-621453" strokeweight="1.5pt"/>
              <v:shape id="_s1032" o:spid="_x0000_s1032" type="#_x0000_t34" style="position:absolute;left:7389;top:13295;width:256;height:936;rotation:270" o:connectortype="elbow" adj=",-101677,-491156" strokeweight="1.5pt"/>
              <v:shapetype id="_x0000_t33" coordsize="21600,21600" o:spt="33" o:oned="t" path="m,l21600,r,21600e" filled="f">
                <v:stroke joinstyle="miter"/>
                <v:path arrowok="t" fillok="f" o:connecttype="none"/>
                <o:lock v:ext="edit" shapetype="t"/>
              </v:shapetype>
              <v:shape id="_s1033" o:spid="_x0000_s1033" type="#_x0000_t33" style="position:absolute;left:5180;top:14490;width:266;height:1407;rotation:180" o:connectortype="elbow" adj="-442232,-86615,-442232" strokeweight="1.5pt"/>
              <v:shape id="_s1034" o:spid="_x0000_s1034" type="#_x0000_t33" style="position:absolute;left:5180;top:14490;width:266;height:555;rotation:180" o:connectortype="elbow" adj="-442232,-186557,-442232" strokeweight="1.5pt"/>
              <v:shape id="_s1035" o:spid="_x0000_s1035" type="#_x0000_t33" style="position:absolute;left:3043;top:14490;width:267;height:1408;flip:y" o:connectortype="elbow" adj="-246175,86577,-246175" strokeweight="1.5pt"/>
              <v:shape id="_s1036" o:spid="_x0000_s1036" type="#_x0000_t33" style="position:absolute;left:3043;top:14490;width:267;height:555;flip:y" o:connectortype="elbow" adj="-246175,186557,-246175" strokeweight="1.5pt"/>
              <v:shape id="_s1037" o:spid="_x0000_s1037" type="#_x0000_t34" style="position:absolute;left:4585;top:13297;width:255;height:934;rotation:270;flip:x" o:connectortype="elbow" adj="10835,101895,-362097" strokeweight="1.5pt"/>
              <v:shape id="_s1038" o:spid="_x0000_s1038" type="#_x0000_t34" style="position:absolute;left:3650;top:13296;width:255;height:936;rotation:270" o:connectortype="elbow" adj="10835,-101677,-231379" strokeweight="1.5pt"/>
              <v:shape id="_s1039" o:spid="_x0000_s1039" type="#_x0000_t34" style="position:absolute;left:6926;top:11981;width:255;height:1862;rotation:270;flip:x" o:connectortype="elbow" adj="10835,39140,-558175" strokeweight="1.5pt"/>
              <v:shape id="_s1040" o:spid="_x0000_s1040" type="#_x0000_t34" style="position:absolute;left:5057;top:11973;width:255;height:1877;rotation:270" o:connectortype="elbow" adj="10835,-38827,-296808" strokeweight="1.5pt"/>
              <v:roundrect id="_s1041" o:spid="_x0000_s1041" style="position:absolute;left:4998;top:12186;width:2272;height:598;mso-wrap-style:none;v-text-anchor:middle" arcsize="10923f" o:dgmlayout="0" o:dgmnodekind="1" fillcolor="silver">
                <v:fill opacity="19661f"/>
                <v:textbox style="mso-next-textbox:#_s1041" inset="0,0,0,0">
                  <w:txbxContent>
                    <w:p w:rsidR="00BC50FE" w:rsidRPr="008A7520" w:rsidRDefault="00BC50FE" w:rsidP="006737A8">
                      <w:pPr>
                        <w:jc w:val="center"/>
                        <w:rPr>
                          <w:sz w:val="12"/>
                          <w:szCs w:val="12"/>
                        </w:rPr>
                      </w:pPr>
                    </w:p>
                    <w:p w:rsidR="00BC50FE" w:rsidRPr="008A7520" w:rsidRDefault="00BC50FE" w:rsidP="006737A8">
                      <w:pPr>
                        <w:jc w:val="center"/>
                      </w:pPr>
                      <w:r w:rsidRPr="008A7520">
                        <w:t>Character Recognition</w:t>
                      </w:r>
                    </w:p>
                  </w:txbxContent>
                </v:textbox>
              </v:roundrect>
              <v:roundrect id="_s1042" o:spid="_x0000_s1042" style="position:absolute;left:3444;top:13039;width:1603;height:597;v-text-anchor:middle" arcsize="10923f" o:dgmlayout="0" o:dgmnodekind="0" fillcolor="silver">
                <v:fill opacity="19661f"/>
                <v:textbox style="mso-next-textbox:#_s1042" inset="0,0,0,0">
                  <w:txbxContent>
                    <w:p w:rsidR="00BC50FE" w:rsidRDefault="00BC50FE" w:rsidP="006737A8">
                      <w:pPr>
                        <w:autoSpaceDE w:val="0"/>
                        <w:autoSpaceDN w:val="0"/>
                        <w:adjustRightInd w:val="0"/>
                        <w:jc w:val="center"/>
                        <w:rPr>
                          <w:sz w:val="12"/>
                          <w:szCs w:val="12"/>
                        </w:rPr>
                      </w:pPr>
                    </w:p>
                    <w:p w:rsidR="00BC50FE" w:rsidRPr="008A7520" w:rsidRDefault="00BC50FE" w:rsidP="006737A8">
                      <w:pPr>
                        <w:autoSpaceDE w:val="0"/>
                        <w:autoSpaceDN w:val="0"/>
                        <w:adjustRightInd w:val="0"/>
                        <w:jc w:val="center"/>
                      </w:pPr>
                      <w:r w:rsidRPr="008A7520">
                        <w:t>O</w:t>
                      </w:r>
                      <w:r>
                        <w:t>ff</w:t>
                      </w:r>
                      <w:r w:rsidRPr="008A7520">
                        <w:t>-L</w:t>
                      </w:r>
                      <w:r>
                        <w:t>ine</w:t>
                      </w:r>
                    </w:p>
                  </w:txbxContent>
                </v:textbox>
              </v:roundrect>
              <v:roundrect id="_s1043" o:spid="_x0000_s1043" style="position:absolute;left:7166;top:13039;width:1652;height:596;mso-wrap-style:none;v-text-anchor:middle" arcsize="10923f" o:dgmlayout="0" o:dgmnodekind="0" fillcolor="silver">
                <v:fill opacity="19661f"/>
                <v:textbox style="mso-next-textbox:#_s1043" inset="0,0,3mm,0">
                  <w:txbxContent>
                    <w:p w:rsidR="00BC50FE" w:rsidRPr="008A7520" w:rsidRDefault="00BC50FE" w:rsidP="006737A8">
                      <w:pPr>
                        <w:autoSpaceDE w:val="0"/>
                        <w:autoSpaceDN w:val="0"/>
                        <w:adjustRightInd w:val="0"/>
                        <w:jc w:val="center"/>
                        <w:rPr>
                          <w:sz w:val="4"/>
                          <w:szCs w:val="4"/>
                        </w:rPr>
                      </w:pPr>
                    </w:p>
                    <w:p w:rsidR="00BC50FE" w:rsidRPr="008A7520" w:rsidRDefault="00BC50FE" w:rsidP="006737A8">
                      <w:pPr>
                        <w:autoSpaceDE w:val="0"/>
                        <w:autoSpaceDN w:val="0"/>
                        <w:adjustRightInd w:val="0"/>
                        <w:jc w:val="center"/>
                      </w:pPr>
                      <w:r w:rsidRPr="008A7520">
                        <w:t>O</w:t>
                      </w:r>
                      <w:r>
                        <w:t>n</w:t>
                      </w:r>
                      <w:r w:rsidRPr="008A7520">
                        <w:t>-L</w:t>
                      </w:r>
                      <w:r>
                        <w:t>ine</w:t>
                      </w:r>
                      <w:r w:rsidRPr="008A7520">
                        <w:t xml:space="preserve">                        </w:t>
                      </w:r>
                    </w:p>
                    <w:p w:rsidR="00BC50FE" w:rsidRPr="00A240DE" w:rsidRDefault="00BC50FE" w:rsidP="006737A8">
                      <w:pPr>
                        <w:autoSpaceDE w:val="0"/>
                        <w:autoSpaceDN w:val="0"/>
                        <w:adjustRightInd w:val="0"/>
                        <w:jc w:val="lowKashida"/>
                        <w:rPr>
                          <w:sz w:val="16"/>
                          <w:szCs w:val="16"/>
                        </w:rPr>
                      </w:pPr>
                      <w:r>
                        <w:rPr>
                          <w:sz w:val="20"/>
                          <w:szCs w:val="20"/>
                        </w:rPr>
                        <w:t xml:space="preserve">     </w:t>
                      </w:r>
                      <w:r w:rsidRPr="00C43482">
                        <w:rPr>
                          <w:sz w:val="20"/>
                          <w:szCs w:val="20"/>
                        </w:rPr>
                        <w:t>(Handwritten)</w:t>
                      </w:r>
                      <w:r>
                        <w:rPr>
                          <w:sz w:val="20"/>
                          <w:szCs w:val="20"/>
                        </w:rPr>
                        <w:t xml:space="preserve">                     </w:t>
                      </w:r>
                    </w:p>
                  </w:txbxContent>
                </v:textbox>
              </v:roundrect>
              <v:roundrect id="_s1044" o:spid="_x0000_s1044" style="position:absolute;left:2509;top:13891;width:1602;height:599;v-text-anchor:middle" arcsize="10923f" o:dgmlayout="3" o:dgmnodekind="0" o:dgmlayoutmru="3" fillcolor="silver">
                <v:fill opacity="19661f"/>
                <v:textbox style="mso-next-textbox:#_s1044" inset="0,0,0,0">
                  <w:txbxContent>
                    <w:p w:rsidR="00BC50FE" w:rsidRPr="008A7520" w:rsidRDefault="00BC50FE" w:rsidP="006737A8">
                      <w:pPr>
                        <w:autoSpaceDE w:val="0"/>
                        <w:autoSpaceDN w:val="0"/>
                        <w:adjustRightInd w:val="0"/>
                        <w:jc w:val="center"/>
                      </w:pPr>
                      <w:r w:rsidRPr="008A7520">
                        <w:t>Machine Printed</w:t>
                      </w:r>
                    </w:p>
                    <w:p w:rsidR="00BC50FE" w:rsidRPr="008A7520" w:rsidRDefault="00BC50FE" w:rsidP="006737A8">
                      <w:pPr>
                        <w:jc w:val="center"/>
                      </w:pPr>
                    </w:p>
                  </w:txbxContent>
                </v:textbox>
              </v:roundrect>
              <v:roundrect id="_s1045" o:spid="_x0000_s1045" style="position:absolute;left:4378;top:13891;width:1603;height:599;v-text-anchor:middle" arcsize="10923f" o:dgmlayout="2" o:dgmnodekind="0" fillcolor="silver">
                <v:fill opacity="19661f"/>
                <v:textbox style="mso-next-textbox:#_s1045" inset="0,0,0,0">
                  <w:txbxContent>
                    <w:p w:rsidR="00BC50FE" w:rsidRDefault="00BC50FE" w:rsidP="006737A8">
                      <w:pPr>
                        <w:autoSpaceDE w:val="0"/>
                        <w:autoSpaceDN w:val="0"/>
                        <w:adjustRightInd w:val="0"/>
                        <w:jc w:val="center"/>
                        <w:rPr>
                          <w:sz w:val="10"/>
                          <w:szCs w:val="10"/>
                        </w:rPr>
                      </w:pPr>
                    </w:p>
                    <w:p w:rsidR="00BC50FE" w:rsidRPr="008A7520" w:rsidRDefault="00BC50FE" w:rsidP="006737A8">
                      <w:pPr>
                        <w:autoSpaceDE w:val="0"/>
                        <w:autoSpaceDN w:val="0"/>
                        <w:adjustRightInd w:val="0"/>
                        <w:jc w:val="center"/>
                      </w:pPr>
                      <w:r w:rsidRPr="008A7520">
                        <w:t>Handwritten</w:t>
                      </w:r>
                    </w:p>
                  </w:txbxContent>
                </v:textbox>
              </v:roundrect>
              <v:roundrect id="_s1046" o:spid="_x0000_s1046" style="position:absolute;left:1440;top:14745;width:1603;height:599;v-text-anchor:middle" arcsize="10923f" o:dgmlayout="2" o:dgmnodekind="0" fillcolor="silver">
                <v:fill opacity="19661f"/>
                <v:textbox style="mso-next-textbox:#_s1046" inset=",0,,0">
                  <w:txbxContent>
                    <w:p w:rsidR="00BC50FE" w:rsidRDefault="00BC50FE" w:rsidP="006737A8">
                      <w:pPr>
                        <w:autoSpaceDE w:val="0"/>
                        <w:autoSpaceDN w:val="0"/>
                        <w:adjustRightInd w:val="0"/>
                        <w:rPr>
                          <w:sz w:val="12"/>
                          <w:szCs w:val="12"/>
                        </w:rPr>
                      </w:pPr>
                    </w:p>
                    <w:p w:rsidR="00BC50FE" w:rsidRPr="008A7520" w:rsidRDefault="00BC50FE" w:rsidP="006737A8">
                      <w:pPr>
                        <w:autoSpaceDE w:val="0"/>
                        <w:autoSpaceDN w:val="0"/>
                        <w:adjustRightInd w:val="0"/>
                      </w:pPr>
                      <w:r w:rsidRPr="008A7520">
                        <w:t>Single Font</w:t>
                      </w:r>
                    </w:p>
                  </w:txbxContent>
                </v:textbox>
              </v:roundrect>
              <v:roundrect id="_s1047" o:spid="_x0000_s1047" style="position:absolute;left:1440;top:15599;width:1603;height:598;v-text-anchor:middle" arcsize="10923f" o:dgmlayout="3" o:dgmnodekind="0" fillcolor="silver">
                <v:fill opacity="19661f"/>
                <v:textbox style="mso-next-textbox:#_s1047" inset=",0,,0">
                  <w:txbxContent>
                    <w:p w:rsidR="00BC50FE" w:rsidRDefault="00BC50FE" w:rsidP="006737A8">
                      <w:pPr>
                        <w:tabs>
                          <w:tab w:val="right" w:pos="540"/>
                        </w:tabs>
                        <w:autoSpaceDE w:val="0"/>
                        <w:autoSpaceDN w:val="0"/>
                        <w:adjustRightInd w:val="0"/>
                        <w:jc w:val="center"/>
                        <w:rPr>
                          <w:sz w:val="10"/>
                          <w:szCs w:val="10"/>
                        </w:rPr>
                      </w:pPr>
                    </w:p>
                    <w:p w:rsidR="00BC50FE" w:rsidRPr="008A7520" w:rsidRDefault="00BC50FE" w:rsidP="006737A8">
                      <w:pPr>
                        <w:tabs>
                          <w:tab w:val="right" w:pos="540"/>
                        </w:tabs>
                        <w:autoSpaceDE w:val="0"/>
                        <w:autoSpaceDN w:val="0"/>
                        <w:adjustRightInd w:val="0"/>
                        <w:jc w:val="center"/>
                      </w:pPr>
                      <w:r>
                        <w:t>Omni</w:t>
                      </w:r>
                      <w:r w:rsidRPr="008A7520">
                        <w:t xml:space="preserve"> Font</w:t>
                      </w:r>
                    </w:p>
                    <w:p w:rsidR="00BC50FE" w:rsidRPr="00A240DE" w:rsidRDefault="00BC50FE" w:rsidP="006737A8">
                      <w:pPr>
                        <w:jc w:val="center"/>
                        <w:rPr>
                          <w:sz w:val="16"/>
                          <w:szCs w:val="16"/>
                        </w:rPr>
                      </w:pPr>
                    </w:p>
                  </w:txbxContent>
                </v:textbox>
              </v:roundrect>
              <v:roundrect id="_s1048" o:spid="_x0000_s1048" style="position:absolute;left:5446;top:14745;width:1603;height:599;v-text-anchor:middle" arcsize="10923f" o:dgmlayout="2" o:dgmnodekind="0" fillcolor="silver">
                <v:fill opacity="19661f"/>
                <v:textbox style="mso-next-textbox:#_s1048" inset=",0,,0">
                  <w:txbxContent>
                    <w:p w:rsidR="00BC50FE" w:rsidRPr="008A7520" w:rsidRDefault="00BC50FE" w:rsidP="006737A8">
                      <w:pPr>
                        <w:autoSpaceDE w:val="0"/>
                        <w:autoSpaceDN w:val="0"/>
                        <w:adjustRightInd w:val="0"/>
                        <w:jc w:val="center"/>
                      </w:pPr>
                      <w:r w:rsidRPr="008A7520">
                        <w:t>Isolated Characters</w:t>
                      </w:r>
                    </w:p>
                    <w:p w:rsidR="00BC50FE" w:rsidRPr="008A7520" w:rsidRDefault="00BC50FE" w:rsidP="006737A8">
                      <w:pPr>
                        <w:jc w:val="center"/>
                      </w:pPr>
                    </w:p>
                  </w:txbxContent>
                </v:textbox>
              </v:roundrect>
              <v:roundrect id="_s1049" o:spid="_x0000_s1049" style="position:absolute;left:5446;top:15599;width:1603;height:597;v-text-anchor:middle" arcsize="10923f" o:dgmlayout="2" o:dgmnodekind="0" fillcolor="silver">
                <v:fill opacity="19661f"/>
                <v:textbox style="mso-next-textbox:#_s1049" inset=",0,,0">
                  <w:txbxContent>
                    <w:p w:rsidR="00BC50FE" w:rsidRPr="008A7520" w:rsidRDefault="00BC50FE" w:rsidP="006737A8">
                      <w:pPr>
                        <w:autoSpaceDE w:val="0"/>
                        <w:autoSpaceDN w:val="0"/>
                        <w:adjustRightInd w:val="0"/>
                        <w:jc w:val="center"/>
                      </w:pPr>
                      <w:r w:rsidRPr="008A7520">
                        <w:t>Cursive Words</w:t>
                      </w:r>
                    </w:p>
                    <w:p w:rsidR="00BC50FE" w:rsidRPr="008A7520" w:rsidRDefault="00BC50FE" w:rsidP="006737A8">
                      <w:pPr>
                        <w:jc w:val="center"/>
                      </w:pPr>
                    </w:p>
                  </w:txbxContent>
                </v:textbox>
              </v:roundrect>
              <v:roundrect id="_s1050" o:spid="_x0000_s1050" style="position:absolute;left:6248;top:13891;width:1602;height:599;v-text-anchor:middle" arcsize="10923f" o:dgmlayout="2" o:dgmnodekind="0" fillcolor="silver">
                <v:fill opacity="19661f"/>
                <v:textbox style="mso-next-textbox:#_s1050" inset="0,0,0,0">
                  <w:txbxContent>
                    <w:p w:rsidR="00BC50FE" w:rsidRPr="008A7520" w:rsidRDefault="00BC50FE" w:rsidP="006737A8">
                      <w:pPr>
                        <w:autoSpaceDE w:val="0"/>
                        <w:autoSpaceDN w:val="0"/>
                        <w:adjustRightInd w:val="0"/>
                        <w:jc w:val="center"/>
                      </w:pPr>
                      <w:r w:rsidRPr="008A7520">
                        <w:t>Isolated Characters</w:t>
                      </w:r>
                    </w:p>
                  </w:txbxContent>
                </v:textbox>
              </v:roundrect>
              <v:roundrect id="_s1051" o:spid="_x0000_s1051" style="position:absolute;left:8117;top:13891;width:1603;height:599;v-text-anchor:middle" arcsize="10923f" o:dgmlayout="2" o:dgmnodekind="0" fillcolor="silver">
                <v:fill opacity="19661f"/>
                <v:textbox style="mso-next-textbox:#_s1051" inset="0,0,0,0">
                  <w:txbxContent>
                    <w:p w:rsidR="00BC50FE" w:rsidRDefault="00BC50FE" w:rsidP="006737A8">
                      <w:pPr>
                        <w:autoSpaceDE w:val="0"/>
                        <w:autoSpaceDN w:val="0"/>
                        <w:adjustRightInd w:val="0"/>
                        <w:jc w:val="center"/>
                        <w:rPr>
                          <w:sz w:val="12"/>
                          <w:szCs w:val="12"/>
                        </w:rPr>
                      </w:pPr>
                    </w:p>
                    <w:p w:rsidR="00BC50FE" w:rsidRPr="008A7520" w:rsidRDefault="00BC50FE" w:rsidP="006737A8">
                      <w:pPr>
                        <w:autoSpaceDE w:val="0"/>
                        <w:autoSpaceDN w:val="0"/>
                        <w:adjustRightInd w:val="0"/>
                        <w:jc w:val="center"/>
                      </w:pPr>
                      <w:r w:rsidRPr="008A7520">
                        <w:t>Cursive Words</w:t>
                      </w:r>
                    </w:p>
                    <w:p w:rsidR="00BC50FE" w:rsidRPr="008A7520" w:rsidRDefault="00BC50FE" w:rsidP="006737A8">
                      <w:pPr>
                        <w:jc w:val="center"/>
                      </w:pPr>
                    </w:p>
                  </w:txbxContent>
                </v:textbox>
              </v:roundrect>
            </v:group>
          </v:group>
        </w:pict>
      </w:r>
    </w:p>
    <w:p w:rsidR="006737A8" w:rsidRDefault="006737A8" w:rsidP="006737A8">
      <w:pPr>
        <w:tabs>
          <w:tab w:val="right" w:pos="2520"/>
        </w:tabs>
        <w:autoSpaceDE w:val="0"/>
        <w:autoSpaceDN w:val="0"/>
        <w:adjustRightInd w:val="0"/>
        <w:ind w:firstLine="720"/>
        <w:jc w:val="lowKashida"/>
      </w:pPr>
    </w:p>
    <w:p w:rsidR="006737A8" w:rsidRDefault="006737A8" w:rsidP="006737A8">
      <w:pPr>
        <w:tabs>
          <w:tab w:val="right" w:pos="2520"/>
        </w:tabs>
        <w:autoSpaceDE w:val="0"/>
        <w:autoSpaceDN w:val="0"/>
        <w:adjustRightInd w:val="0"/>
        <w:ind w:firstLine="720"/>
        <w:jc w:val="lowKashida"/>
      </w:pPr>
    </w:p>
    <w:p w:rsidR="006737A8" w:rsidRPr="000E6A71" w:rsidRDefault="006737A8" w:rsidP="006737A8">
      <w:pPr>
        <w:autoSpaceDE w:val="0"/>
        <w:autoSpaceDN w:val="0"/>
        <w:adjustRightInd w:val="0"/>
        <w:spacing w:line="360" w:lineRule="auto"/>
        <w:ind w:firstLine="720"/>
        <w:jc w:val="lowKashida"/>
      </w:pPr>
    </w:p>
    <w:p w:rsidR="006737A8" w:rsidRDefault="006737A8" w:rsidP="006737A8">
      <w:pPr>
        <w:autoSpaceDE w:val="0"/>
        <w:autoSpaceDN w:val="0"/>
        <w:adjustRightInd w:val="0"/>
        <w:spacing w:line="360" w:lineRule="auto"/>
        <w:ind w:firstLine="720"/>
        <w:jc w:val="lowKashida"/>
      </w:pPr>
    </w:p>
    <w:p w:rsidR="006737A8" w:rsidRDefault="006737A8" w:rsidP="006737A8">
      <w:pPr>
        <w:autoSpaceDE w:val="0"/>
        <w:autoSpaceDN w:val="0"/>
        <w:adjustRightInd w:val="0"/>
        <w:spacing w:line="360" w:lineRule="auto"/>
        <w:ind w:firstLine="720"/>
        <w:jc w:val="lowKashida"/>
      </w:pPr>
    </w:p>
    <w:p w:rsidR="006737A8" w:rsidRDefault="006737A8" w:rsidP="006737A8">
      <w:pPr>
        <w:autoSpaceDE w:val="0"/>
        <w:autoSpaceDN w:val="0"/>
        <w:adjustRightInd w:val="0"/>
        <w:spacing w:line="360" w:lineRule="auto"/>
        <w:ind w:firstLine="720"/>
        <w:jc w:val="lowKashida"/>
      </w:pPr>
    </w:p>
    <w:p w:rsidR="006737A8" w:rsidRDefault="006737A8" w:rsidP="006737A8">
      <w:pPr>
        <w:autoSpaceDE w:val="0"/>
        <w:autoSpaceDN w:val="0"/>
        <w:adjustRightInd w:val="0"/>
        <w:spacing w:line="360" w:lineRule="auto"/>
        <w:ind w:firstLine="720"/>
        <w:jc w:val="lowKashida"/>
      </w:pPr>
    </w:p>
    <w:p w:rsidR="006737A8" w:rsidRDefault="006737A8" w:rsidP="006737A8">
      <w:pPr>
        <w:autoSpaceDE w:val="0"/>
        <w:autoSpaceDN w:val="0"/>
        <w:adjustRightInd w:val="0"/>
        <w:spacing w:line="360" w:lineRule="auto"/>
        <w:ind w:firstLine="720"/>
        <w:jc w:val="lowKashida"/>
      </w:pPr>
    </w:p>
    <w:p w:rsidR="006737A8" w:rsidRDefault="006737A8" w:rsidP="006737A8">
      <w:pPr>
        <w:autoSpaceDE w:val="0"/>
        <w:autoSpaceDN w:val="0"/>
        <w:adjustRightInd w:val="0"/>
        <w:spacing w:line="360" w:lineRule="auto"/>
        <w:ind w:firstLine="720"/>
        <w:jc w:val="lowKashida"/>
      </w:pPr>
    </w:p>
    <w:p w:rsidR="006737A8" w:rsidRDefault="006737A8" w:rsidP="006737A8">
      <w:pPr>
        <w:autoSpaceDE w:val="0"/>
        <w:autoSpaceDN w:val="0"/>
        <w:adjustRightInd w:val="0"/>
        <w:spacing w:line="360" w:lineRule="auto"/>
        <w:ind w:firstLine="720"/>
        <w:jc w:val="lowKashida"/>
      </w:pPr>
    </w:p>
    <w:p w:rsidR="006737A8" w:rsidRDefault="006737A8" w:rsidP="006737A8">
      <w:pPr>
        <w:autoSpaceDE w:val="0"/>
        <w:autoSpaceDN w:val="0"/>
        <w:adjustRightInd w:val="0"/>
        <w:spacing w:line="360" w:lineRule="auto"/>
        <w:ind w:firstLine="720"/>
        <w:jc w:val="lowKashida"/>
      </w:pPr>
    </w:p>
    <w:p w:rsidR="006737A8" w:rsidRDefault="006737A8" w:rsidP="006737A8">
      <w:pPr>
        <w:autoSpaceDE w:val="0"/>
        <w:autoSpaceDN w:val="0"/>
        <w:adjustRightInd w:val="0"/>
        <w:spacing w:line="360" w:lineRule="auto"/>
        <w:ind w:firstLine="720"/>
        <w:jc w:val="lowKashida"/>
      </w:pPr>
    </w:p>
    <w:p w:rsidR="006737A8" w:rsidRDefault="006737A8" w:rsidP="006771DC">
      <w:pPr>
        <w:autoSpaceDE w:val="0"/>
        <w:autoSpaceDN w:val="0"/>
        <w:adjustRightInd w:val="0"/>
        <w:spacing w:line="360" w:lineRule="auto"/>
        <w:ind w:firstLine="720"/>
        <w:jc w:val="center"/>
      </w:pPr>
      <w:r>
        <w:rPr>
          <w:b/>
          <w:bCs/>
        </w:rPr>
        <w:t>Figure</w:t>
      </w:r>
      <w:r w:rsidRPr="009322BC">
        <w:rPr>
          <w:b/>
          <w:bCs/>
        </w:rPr>
        <w:t xml:space="preserve"> (1):</w:t>
      </w:r>
      <w:r>
        <w:t xml:space="preserve"> Character recognition capabilities</w:t>
      </w:r>
    </w:p>
    <w:p w:rsidR="006737A8" w:rsidRDefault="006737A8" w:rsidP="006737A8">
      <w:pPr>
        <w:autoSpaceDE w:val="0"/>
        <w:autoSpaceDN w:val="0"/>
        <w:adjustRightInd w:val="0"/>
        <w:jc w:val="lowKashida"/>
      </w:pPr>
    </w:p>
    <w:p w:rsidR="006737A8" w:rsidRPr="001A5795" w:rsidRDefault="00AE201C" w:rsidP="006737A8">
      <w:pPr>
        <w:autoSpaceDE w:val="0"/>
        <w:autoSpaceDN w:val="0"/>
        <w:adjustRightInd w:val="0"/>
        <w:jc w:val="lowKashida"/>
        <w:rPr>
          <w:sz w:val="26"/>
          <w:szCs w:val="26"/>
        </w:rPr>
      </w:pPr>
      <w:r>
        <w:rPr>
          <w:b/>
          <w:bCs/>
          <w:sz w:val="26"/>
          <w:szCs w:val="26"/>
        </w:rPr>
        <w:t>1.1</w:t>
      </w:r>
      <w:r w:rsidR="006737A8" w:rsidRPr="001A5795">
        <w:rPr>
          <w:b/>
          <w:bCs/>
          <w:sz w:val="26"/>
          <w:szCs w:val="26"/>
        </w:rPr>
        <w:t>. On-Line (Real-Time) Systems</w:t>
      </w:r>
    </w:p>
    <w:p w:rsidR="006737A8" w:rsidRDefault="006737A8" w:rsidP="006737A8">
      <w:pPr>
        <w:autoSpaceDE w:val="0"/>
        <w:autoSpaceDN w:val="0"/>
        <w:adjustRightInd w:val="0"/>
        <w:ind w:firstLine="720"/>
        <w:jc w:val="lowKashida"/>
      </w:pPr>
    </w:p>
    <w:p w:rsidR="006737A8" w:rsidRPr="000E6A71" w:rsidRDefault="006737A8" w:rsidP="006737A8">
      <w:pPr>
        <w:autoSpaceDE w:val="0"/>
        <w:autoSpaceDN w:val="0"/>
        <w:adjustRightInd w:val="0"/>
        <w:spacing w:line="360" w:lineRule="auto"/>
        <w:ind w:firstLine="720"/>
        <w:jc w:val="lowKashida"/>
      </w:pPr>
      <w:r>
        <w:t xml:space="preserve">These systems </w:t>
      </w:r>
      <w:r w:rsidRPr="000E6A71">
        <w:t xml:space="preserve">recognize text while the user is writing with an on-line writing device, capturing the temporal or dynamic information of the writing. This information includes the number, duration, and order of each stroke (a stroke is the writing from pen down to </w:t>
      </w:r>
      <w:proofErr w:type="spellStart"/>
      <w:r w:rsidRPr="000E6A71">
        <w:t>pen</w:t>
      </w:r>
      <w:proofErr w:type="spellEnd"/>
      <w:r w:rsidRPr="000E6A71">
        <w:t xml:space="preserve"> up). Online devices are stylus based, and they include tablet displays, and digitizing tablets. The writing here is represented as a one-dimensional, ordered vector of (x, y) points. On-line systems are limited to recognizing handwritten text. Some systems recognize isolated characters, while ot</w:t>
      </w:r>
      <w:r>
        <w:t>hers recognize cursive words</w:t>
      </w:r>
      <w:r w:rsidRPr="000E6A71">
        <w:t>.</w:t>
      </w:r>
      <w:r>
        <w:t xml:space="preserve"> </w:t>
      </w:r>
      <w:r w:rsidRPr="000E6A71">
        <w:t xml:space="preserve"> </w:t>
      </w:r>
      <w:r w:rsidR="007A3614">
        <w:t>We are going to use the new term “Natural Handwriting Recognition” (NHR) for this technology.</w:t>
      </w:r>
    </w:p>
    <w:p w:rsidR="006737A8" w:rsidRPr="001A5795" w:rsidRDefault="00AE201C" w:rsidP="006737A8">
      <w:pPr>
        <w:autoSpaceDE w:val="0"/>
        <w:autoSpaceDN w:val="0"/>
        <w:adjustRightInd w:val="0"/>
        <w:jc w:val="lowKashida"/>
        <w:rPr>
          <w:b/>
          <w:bCs/>
          <w:sz w:val="26"/>
          <w:szCs w:val="26"/>
        </w:rPr>
      </w:pPr>
      <w:r>
        <w:rPr>
          <w:b/>
          <w:bCs/>
          <w:sz w:val="26"/>
          <w:szCs w:val="26"/>
        </w:rPr>
        <w:lastRenderedPageBreak/>
        <w:t>1</w:t>
      </w:r>
      <w:r w:rsidR="006737A8" w:rsidRPr="001A5795">
        <w:rPr>
          <w:b/>
          <w:bCs/>
          <w:sz w:val="26"/>
          <w:szCs w:val="26"/>
        </w:rPr>
        <w:t>.2. Off</w:t>
      </w:r>
      <w:r w:rsidR="006737A8">
        <w:rPr>
          <w:b/>
          <w:bCs/>
          <w:sz w:val="26"/>
          <w:szCs w:val="26"/>
        </w:rPr>
        <w:t>-L</w:t>
      </w:r>
      <w:r w:rsidR="006737A8" w:rsidRPr="001A5795">
        <w:rPr>
          <w:b/>
          <w:bCs/>
          <w:sz w:val="26"/>
          <w:szCs w:val="26"/>
        </w:rPr>
        <w:t xml:space="preserve">ine </w:t>
      </w:r>
      <w:r w:rsidR="006737A8">
        <w:rPr>
          <w:b/>
          <w:bCs/>
          <w:sz w:val="26"/>
          <w:szCs w:val="26"/>
        </w:rPr>
        <w:t>Systems</w:t>
      </w:r>
    </w:p>
    <w:p w:rsidR="006737A8" w:rsidRDefault="006737A8" w:rsidP="006737A8">
      <w:pPr>
        <w:autoSpaceDE w:val="0"/>
        <w:autoSpaceDN w:val="0"/>
        <w:adjustRightInd w:val="0"/>
        <w:ind w:firstLine="720"/>
        <w:jc w:val="lowKashida"/>
      </w:pPr>
    </w:p>
    <w:p w:rsidR="006737A8" w:rsidRDefault="006737A8" w:rsidP="006737A8">
      <w:pPr>
        <w:autoSpaceDE w:val="0"/>
        <w:autoSpaceDN w:val="0"/>
        <w:adjustRightInd w:val="0"/>
        <w:spacing w:line="360" w:lineRule="auto"/>
        <w:ind w:firstLine="720"/>
        <w:jc w:val="lowKashida"/>
      </w:pPr>
      <w:r>
        <w:t>These systems</w:t>
      </w:r>
      <w:r w:rsidRPr="000E6A71">
        <w:t xml:space="preserve"> recognize text that has been previously written or printed on a page and then optically converted into a bit image. Offline devices include optical scanners of the flatbed, paper fed and handheld types.  Here, a page of text is represented as a two-dimensional array of pixel values. Off-line systems do not have access to the time-dependent informat</w:t>
      </w:r>
      <w:r>
        <w:t>ion captured in on-line systems</w:t>
      </w:r>
      <w:r w:rsidRPr="000E6A71">
        <w:t xml:space="preserve">. </w:t>
      </w:r>
      <w:r>
        <w:t xml:space="preserve">Therefore offline character recognition is considered as a more challenging task than its online counterpart. </w:t>
      </w:r>
    </w:p>
    <w:p w:rsidR="006737A8" w:rsidRPr="003940F6" w:rsidRDefault="006737A8" w:rsidP="00614593">
      <w:pPr>
        <w:autoSpaceDE w:val="0"/>
        <w:autoSpaceDN w:val="0"/>
        <w:adjustRightInd w:val="0"/>
        <w:spacing w:line="360" w:lineRule="auto"/>
        <w:ind w:firstLine="720"/>
        <w:jc w:val="lowKashida"/>
      </w:pPr>
      <w:r w:rsidRPr="000E6A71">
        <w:t>The word optical was earlier used to distinguish an optical recognizer from systems which recognize characters that were printed using special magnetic ink</w:t>
      </w:r>
      <w:r>
        <w:t>.</w:t>
      </w:r>
      <w:r w:rsidRPr="00155F9B">
        <w:t xml:space="preserve"> </w:t>
      </w:r>
      <w:r>
        <w:t xml:space="preserve">In the case of a print image, this is referred to as Optical Character Recognition (OCR). In the case of handprint, it </w:t>
      </w:r>
      <w:r w:rsidRPr="003940F6">
        <w:t>is referred to as Intelligent Character Recognition (ICR).</w:t>
      </w:r>
    </w:p>
    <w:p w:rsidR="006737A8" w:rsidRPr="003940F6" w:rsidRDefault="006737A8" w:rsidP="006737A8">
      <w:pPr>
        <w:autoSpaceDE w:val="0"/>
        <w:autoSpaceDN w:val="0"/>
        <w:adjustRightInd w:val="0"/>
        <w:spacing w:line="360" w:lineRule="auto"/>
        <w:ind w:firstLine="720"/>
        <w:jc w:val="lowKashida"/>
      </w:pPr>
      <w:r w:rsidRPr="003940F6">
        <w:t>Over the last few years the decreasing price of laser printers has made computer</w:t>
      </w:r>
      <w:r>
        <w:t xml:space="preserve"> </w:t>
      </w:r>
      <w:r w:rsidRPr="003940F6">
        <w:t>users able to readily create multi</w:t>
      </w:r>
      <w:r>
        <w:t>-</w:t>
      </w:r>
      <w:r w:rsidRPr="003940F6">
        <w:t>font documents</w:t>
      </w:r>
      <w:r>
        <w:t>.</w:t>
      </w:r>
      <w:r w:rsidRPr="003940F6">
        <w:t xml:space="preserve"> The number of fonts in typical</w:t>
      </w:r>
      <w:r>
        <w:t xml:space="preserve"> </w:t>
      </w:r>
      <w:r w:rsidRPr="003940F6">
        <w:t>usage has increased accordingly</w:t>
      </w:r>
      <w:r>
        <w:t>.</w:t>
      </w:r>
      <w:r w:rsidRPr="003940F6">
        <w:t xml:space="preserve"> However the researcher experimenting on OCR</w:t>
      </w:r>
      <w:r>
        <w:t xml:space="preserve"> </w:t>
      </w:r>
      <w:r w:rsidRPr="003940F6">
        <w:t>is unhappy to perform the vastly time</w:t>
      </w:r>
      <w:r>
        <w:t>-</w:t>
      </w:r>
      <w:r w:rsidRPr="003940F6">
        <w:t>consuming experiments involved in training</w:t>
      </w:r>
      <w:r>
        <w:t xml:space="preserve"> </w:t>
      </w:r>
      <w:r w:rsidRPr="003940F6">
        <w:t>and testing a classi</w:t>
      </w:r>
      <w:r>
        <w:t>fi</w:t>
      </w:r>
      <w:r w:rsidRPr="003940F6">
        <w:t>er on potentially hundreds of fonts in a number of text sizes and</w:t>
      </w:r>
      <w:r>
        <w:t xml:space="preserve"> </w:t>
      </w:r>
      <w:r w:rsidRPr="003940F6">
        <w:t>in a wide range of image noise conditions</w:t>
      </w:r>
      <w:r>
        <w:t xml:space="preserve">; </w:t>
      </w:r>
      <w:r w:rsidRPr="003940F6">
        <w:t>even if such an image data set already</w:t>
      </w:r>
      <w:r>
        <w:t xml:space="preserve"> </w:t>
      </w:r>
      <w:r w:rsidRPr="003940F6">
        <w:t>existed</w:t>
      </w:r>
      <w:r>
        <w:t>.</w:t>
      </w:r>
      <w:r w:rsidRPr="003940F6">
        <w:t xml:space="preserve"> Collecting such a database could involve considerably more e</w:t>
      </w:r>
      <w:r>
        <w:t>ff</w:t>
      </w:r>
      <w:r w:rsidRPr="003940F6">
        <w:t>ort</w:t>
      </w:r>
      <w:r>
        <w:t>.</w:t>
      </w:r>
    </w:p>
    <w:p w:rsidR="006737A8" w:rsidRPr="003940F6" w:rsidRDefault="006737A8" w:rsidP="006737A8">
      <w:pPr>
        <w:autoSpaceDE w:val="0"/>
        <w:autoSpaceDN w:val="0"/>
        <w:adjustRightInd w:val="0"/>
        <w:spacing w:line="360" w:lineRule="auto"/>
        <w:ind w:firstLine="720"/>
        <w:jc w:val="lowKashida"/>
      </w:pPr>
      <w:r>
        <w:t>A</w:t>
      </w:r>
      <w:r w:rsidRPr="003940F6">
        <w:t>lthough the amount of research into machine</w:t>
      </w:r>
      <w:r>
        <w:t>-</w:t>
      </w:r>
      <w:r w:rsidRPr="003940F6">
        <w:t>print recognition appears to</w:t>
      </w:r>
      <w:r>
        <w:t xml:space="preserve"> </w:t>
      </w:r>
      <w:r w:rsidRPr="003940F6">
        <w:t>be tailing o</w:t>
      </w:r>
      <w:r>
        <w:t>ff</w:t>
      </w:r>
      <w:r w:rsidRPr="003940F6">
        <w:t xml:space="preserve"> as many research groups turn their attention to handwriting recognition</w:t>
      </w:r>
      <w:r>
        <w:t xml:space="preserve">, </w:t>
      </w:r>
      <w:r w:rsidRPr="003940F6">
        <w:t>it is suggested that there are still signi</w:t>
      </w:r>
      <w:r>
        <w:t>fi</w:t>
      </w:r>
      <w:r w:rsidRPr="003940F6">
        <w:t>cant challenges in the machine</w:t>
      </w:r>
      <w:r>
        <w:t>-pr</w:t>
      </w:r>
      <w:r w:rsidRPr="003940F6">
        <w:t>int domain</w:t>
      </w:r>
      <w:r>
        <w:t xml:space="preserve">. </w:t>
      </w:r>
      <w:r w:rsidRPr="003940F6">
        <w:t xml:space="preserve">One </w:t>
      </w:r>
      <w:r>
        <w:t xml:space="preserve">of these challenges </w:t>
      </w:r>
      <w:r w:rsidRPr="003940F6">
        <w:t>is to deal e</w:t>
      </w:r>
      <w:r>
        <w:t>ff</w:t>
      </w:r>
      <w:r w:rsidRPr="003940F6">
        <w:t>ectively with noisy</w:t>
      </w:r>
      <w:r>
        <w:t>,</w:t>
      </w:r>
      <w:r w:rsidRPr="003940F6">
        <w:t xml:space="preserve"> multi</w:t>
      </w:r>
      <w:r>
        <w:t>-</w:t>
      </w:r>
      <w:r w:rsidRPr="003940F6">
        <w:t>font data</w:t>
      </w:r>
      <w:r>
        <w:t>,</w:t>
      </w:r>
      <w:r w:rsidRPr="003940F6">
        <w:t xml:space="preserve"> including possibly hundreds</w:t>
      </w:r>
      <w:r>
        <w:t xml:space="preserve"> </w:t>
      </w:r>
      <w:r w:rsidRPr="003940F6">
        <w:t>of fonts</w:t>
      </w:r>
      <w:r>
        <w:t>.</w:t>
      </w:r>
    </w:p>
    <w:p w:rsidR="006737A8" w:rsidRDefault="006737A8" w:rsidP="006737A8">
      <w:pPr>
        <w:autoSpaceDE w:val="0"/>
        <w:autoSpaceDN w:val="0"/>
        <w:adjustRightInd w:val="0"/>
        <w:spacing w:line="360" w:lineRule="auto"/>
        <w:ind w:firstLine="720"/>
        <w:jc w:val="lowKashida"/>
      </w:pPr>
      <w:r>
        <w:t>The sophistication of the off-</w:t>
      </w:r>
      <w:r w:rsidRPr="003940F6">
        <w:t xml:space="preserve">line OCR system depends on the type and number </w:t>
      </w:r>
      <w:r>
        <w:t xml:space="preserve">of fonts to be recognized. </w:t>
      </w:r>
      <w:r w:rsidRPr="00A92B83">
        <w:t xml:space="preserve">An </w:t>
      </w:r>
      <w:r w:rsidR="004D145C">
        <w:t>Omni</w:t>
      </w:r>
      <w:r>
        <w:t>-</w:t>
      </w:r>
      <w:r w:rsidRPr="00A92B83">
        <w:t>font OCR machine can recognize most non</w:t>
      </w:r>
      <w:r>
        <w:t xml:space="preserve"> </w:t>
      </w:r>
      <w:r w:rsidRPr="00A92B83">
        <w:t xml:space="preserve">stylized fonts without </w:t>
      </w:r>
      <w:r>
        <w:t>h</w:t>
      </w:r>
      <w:r w:rsidRPr="00A92B83">
        <w:t xml:space="preserve">aving to maintain huge databases of specific font information. Usually </w:t>
      </w:r>
      <w:r w:rsidR="004D145C">
        <w:t>Omni</w:t>
      </w:r>
      <w:r>
        <w:t>-</w:t>
      </w:r>
      <w:r w:rsidRPr="00A92B83">
        <w:t>fon</w:t>
      </w:r>
      <w:r>
        <w:t xml:space="preserve">t </w:t>
      </w:r>
      <w:r w:rsidRPr="00A92B83">
        <w:t xml:space="preserve">technology is characterized by the use of feature extraction. Although </w:t>
      </w:r>
      <w:r w:rsidR="004D145C">
        <w:t>Omni</w:t>
      </w:r>
      <w:r>
        <w:t>-</w:t>
      </w:r>
      <w:r w:rsidRPr="00A92B83">
        <w:t xml:space="preserve">font is the common term for these OCR systems, this should not be understood literally as the system being able to recognize all existing fonts. No OCR machine performs equally well or even usably well, on all the </w:t>
      </w:r>
      <w:r>
        <w:t>fonts used by modern computers.</w:t>
      </w:r>
    </w:p>
    <w:p w:rsidR="006737A8" w:rsidRPr="00143A2C" w:rsidRDefault="006737A8" w:rsidP="006737A8">
      <w:pPr>
        <w:autoSpaceDE w:val="0"/>
        <w:autoSpaceDN w:val="0"/>
        <w:adjustRightInd w:val="0"/>
        <w:ind w:firstLine="720"/>
        <w:jc w:val="lowKashida"/>
      </w:pPr>
    </w:p>
    <w:p w:rsidR="006737A8" w:rsidRPr="00D32451" w:rsidRDefault="006737A8" w:rsidP="006737A8">
      <w:pPr>
        <w:autoSpaceDE w:val="0"/>
        <w:autoSpaceDN w:val="0"/>
        <w:adjustRightInd w:val="0"/>
        <w:rPr>
          <w:b/>
          <w:bCs/>
          <w:sz w:val="28"/>
          <w:szCs w:val="28"/>
        </w:rPr>
      </w:pPr>
      <w:r>
        <w:rPr>
          <w:b/>
          <w:bCs/>
          <w:sz w:val="28"/>
          <w:szCs w:val="28"/>
        </w:rPr>
        <w:lastRenderedPageBreak/>
        <w:t xml:space="preserve">2. </w:t>
      </w:r>
      <w:r w:rsidR="007A3614">
        <w:rPr>
          <w:b/>
          <w:bCs/>
          <w:sz w:val="28"/>
          <w:szCs w:val="28"/>
        </w:rPr>
        <w:t xml:space="preserve">Offline </w:t>
      </w:r>
      <w:r w:rsidRPr="00D32451">
        <w:rPr>
          <w:b/>
          <w:bCs/>
          <w:sz w:val="28"/>
          <w:szCs w:val="28"/>
        </w:rPr>
        <w:t>Character Reco</w:t>
      </w:r>
      <w:r>
        <w:rPr>
          <w:b/>
          <w:bCs/>
          <w:sz w:val="28"/>
          <w:szCs w:val="28"/>
        </w:rPr>
        <w:t>gnition Technology Applications</w:t>
      </w:r>
    </w:p>
    <w:p w:rsidR="006737A8" w:rsidRDefault="006737A8" w:rsidP="006737A8">
      <w:pPr>
        <w:pStyle w:val="BodyTextIndent2"/>
        <w:spacing w:line="240" w:lineRule="auto"/>
      </w:pPr>
    </w:p>
    <w:p w:rsidR="006737A8" w:rsidRDefault="006737A8" w:rsidP="006737A8">
      <w:pPr>
        <w:autoSpaceDE w:val="0"/>
        <w:autoSpaceDN w:val="0"/>
        <w:adjustRightInd w:val="0"/>
        <w:spacing w:line="360" w:lineRule="auto"/>
        <w:ind w:firstLine="720"/>
        <w:jc w:val="lowKashida"/>
      </w:pPr>
      <w:r>
        <w:t xml:space="preserve">The intensive research effort in the field of Character Recognition was not only because of its challenge on simulation of human reading but also because it provides widespread efficient applications. </w:t>
      </w:r>
      <w:r w:rsidRPr="00147EC6">
        <w:t>Three factors motivate the vast range of applications of off-line text recognition. The first two are the easy use of electronic media and its growth at the expense of conventional media. The third is the necessity of converting the data from the conventional media int</w:t>
      </w:r>
      <w:r>
        <w:t>o the new electronic media.</w:t>
      </w:r>
    </w:p>
    <w:p w:rsidR="006737A8" w:rsidRDefault="006737A8" w:rsidP="006737A8">
      <w:pPr>
        <w:autoSpaceDE w:val="0"/>
        <w:autoSpaceDN w:val="0"/>
        <w:adjustRightInd w:val="0"/>
        <w:spacing w:line="360" w:lineRule="auto"/>
        <w:ind w:firstLine="720"/>
        <w:jc w:val="lowKashida"/>
      </w:pPr>
      <w:r>
        <w:t>OCR</w:t>
      </w:r>
      <w:r w:rsidR="007A3614">
        <w:t xml:space="preserve"> and ICR technologies have many practical applications </w:t>
      </w:r>
      <w:r>
        <w:t>which</w:t>
      </w:r>
      <w:r w:rsidRPr="00147EC6">
        <w:t xml:space="preserve"> include</w:t>
      </w:r>
      <w:r w:rsidR="007A3614">
        <w:t xml:space="preserve"> the following, as examples, </w:t>
      </w:r>
      <w:r w:rsidR="00D33E24">
        <w:t>but not limited to:</w:t>
      </w:r>
    </w:p>
    <w:p w:rsidR="00D33E24" w:rsidRPr="00196BFD" w:rsidRDefault="00D33E24" w:rsidP="00196BFD">
      <w:pPr>
        <w:autoSpaceDE w:val="0"/>
        <w:autoSpaceDN w:val="0"/>
        <w:adjustRightInd w:val="0"/>
        <w:spacing w:line="360" w:lineRule="auto"/>
        <w:jc w:val="lowKashida"/>
        <w:rPr>
          <w:sz w:val="16"/>
          <w:szCs w:val="16"/>
        </w:rPr>
      </w:pPr>
    </w:p>
    <w:p w:rsidR="006737A8" w:rsidRPr="00094A9B" w:rsidRDefault="00F9548E" w:rsidP="006737A8">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t>Digitization, s</w:t>
      </w:r>
      <w:r w:rsidR="006737A8" w:rsidRPr="00094A9B">
        <w:t xml:space="preserve">toring, retrieving and indexing huge amount of electronic data as a results of the resurgence of the World Wide Web. The text produced by </w:t>
      </w:r>
      <w:proofErr w:type="spellStart"/>
      <w:r w:rsidR="006737A8" w:rsidRPr="00094A9B">
        <w:t>OCRing</w:t>
      </w:r>
      <w:proofErr w:type="spellEnd"/>
      <w:r w:rsidR="006737A8" w:rsidRPr="00094A9B">
        <w:t xml:space="preserve"> text images can be used for all kinds of Information Retrieval (IR) and Knowledge </w:t>
      </w:r>
      <w:r w:rsidR="006737A8">
        <w:t>M</w:t>
      </w:r>
      <w:r w:rsidR="006737A8" w:rsidRPr="00094A9B">
        <w:t xml:space="preserve">anagement (KM) systems which are not so sensitive to the inevitable Word Error Rate (WER) of whatever OCR system as long as this WER is kept </w:t>
      </w:r>
      <w:r w:rsidR="004D145C">
        <w:t>lower than 10% to 15%</w:t>
      </w:r>
      <w:r w:rsidR="006737A8" w:rsidRPr="00094A9B">
        <w:t xml:space="preserve">. </w:t>
      </w:r>
    </w:p>
    <w:p w:rsidR="006737A8" w:rsidRDefault="006737A8" w:rsidP="006737A8">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rsidRPr="00C71196">
        <w:t>Office automation for providing an improved office environment and ultimately reach an ideal paperless office environment.</w:t>
      </w:r>
    </w:p>
    <w:p w:rsidR="006737A8" w:rsidRDefault="006737A8" w:rsidP="006737A8">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t>B</w:t>
      </w:r>
      <w:r w:rsidRPr="00C71196">
        <w:t>usiness applications  as  automatic processing of checks</w:t>
      </w:r>
    </w:p>
    <w:p w:rsidR="006737A8" w:rsidRDefault="006737A8" w:rsidP="006737A8">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t>A</w:t>
      </w:r>
      <w:r w:rsidRPr="00C71196">
        <w:t>utomatic address reading for mail sorting</w:t>
      </w:r>
    </w:p>
    <w:p w:rsidR="006737A8" w:rsidRDefault="006737A8" w:rsidP="006737A8">
      <w:pPr>
        <w:numPr>
          <w:ilvl w:val="0"/>
          <w:numId w:val="1"/>
        </w:numPr>
        <w:tabs>
          <w:tab w:val="clear" w:pos="720"/>
          <w:tab w:val="num" w:pos="360"/>
          <w:tab w:val="num" w:pos="600"/>
          <w:tab w:val="right" w:pos="3240"/>
        </w:tabs>
        <w:autoSpaceDE w:val="0"/>
        <w:autoSpaceDN w:val="0"/>
        <w:adjustRightInd w:val="0"/>
        <w:spacing w:line="360" w:lineRule="auto"/>
        <w:ind w:left="360"/>
        <w:jc w:val="lowKashida"/>
        <w:rPr>
          <w:sz w:val="22"/>
          <w:szCs w:val="22"/>
        </w:rPr>
      </w:pPr>
      <w:r w:rsidRPr="00C71196">
        <w:t>Automatic passport readers</w:t>
      </w:r>
    </w:p>
    <w:p w:rsidR="006737A8" w:rsidRPr="003C7673" w:rsidRDefault="006737A8" w:rsidP="006737A8">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rsidRPr="003C7673">
        <w:t>Use of the photo sensor as a reading aid and transfer of the recognition result into sound output or tactile symbols through stimulators.</w:t>
      </w:r>
    </w:p>
    <w:p w:rsidR="006737A8" w:rsidRDefault="006737A8" w:rsidP="006737A8">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t>D</w:t>
      </w:r>
      <w:r w:rsidRPr="00C71196">
        <w:t>igital bar code reading</w:t>
      </w:r>
      <w:r>
        <w:t xml:space="preserve"> and signature verification</w:t>
      </w:r>
    </w:p>
    <w:p w:rsidR="006737A8" w:rsidRDefault="006737A8" w:rsidP="006737A8">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t>F</w:t>
      </w:r>
      <w:r w:rsidRPr="00C71196">
        <w:t xml:space="preserve">ront end components for Blind reading Machines </w:t>
      </w:r>
    </w:p>
    <w:p w:rsidR="006737A8" w:rsidRDefault="006737A8" w:rsidP="006737A8">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rsidRPr="00C71196">
        <w:t>Machine processing of forms</w:t>
      </w:r>
    </w:p>
    <w:p w:rsidR="00614593" w:rsidRDefault="00614593" w:rsidP="00614593">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t>Automatic mail sorting (ICR)</w:t>
      </w:r>
    </w:p>
    <w:p w:rsidR="00614593" w:rsidRDefault="00614593" w:rsidP="00614593">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t>Processing of checks (ICR)</w:t>
      </w:r>
    </w:p>
    <w:p w:rsidR="00BA7A41" w:rsidRDefault="00614593" w:rsidP="00BA7A41">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t>Credit Cards Applications (ICR)</w:t>
      </w:r>
    </w:p>
    <w:p w:rsidR="00BA7A41" w:rsidRDefault="00BA7A41" w:rsidP="008C23C9">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t>Mobile applications (OCR/ICR)</w:t>
      </w:r>
    </w:p>
    <w:p w:rsidR="008C23C9" w:rsidRPr="00C71196" w:rsidRDefault="008C23C9" w:rsidP="008C23C9">
      <w:pPr>
        <w:numPr>
          <w:ilvl w:val="0"/>
          <w:numId w:val="1"/>
        </w:numPr>
        <w:tabs>
          <w:tab w:val="clear" w:pos="720"/>
          <w:tab w:val="num" w:pos="360"/>
          <w:tab w:val="num" w:pos="600"/>
          <w:tab w:val="right" w:pos="3240"/>
        </w:tabs>
        <w:autoSpaceDE w:val="0"/>
        <w:autoSpaceDN w:val="0"/>
        <w:adjustRightInd w:val="0"/>
        <w:spacing w:line="360" w:lineRule="auto"/>
        <w:ind w:left="360"/>
        <w:jc w:val="lowKashida"/>
      </w:pPr>
      <w:r w:rsidRPr="008C23C9">
        <w:t>Blind Reader</w:t>
      </w:r>
      <w:r>
        <w:t xml:space="preserve"> (ICR)</w:t>
      </w:r>
    </w:p>
    <w:p w:rsidR="006737A8" w:rsidRDefault="006737A8" w:rsidP="006737A8">
      <w:pPr>
        <w:pStyle w:val="StyleLatinArialNarrowComplexCMR10JustifiedLinespacin"/>
        <w:spacing w:line="240" w:lineRule="auto"/>
        <w:rPr>
          <w:rFonts w:ascii="Times New Roman" w:hAnsi="Times New Roman"/>
          <w:b/>
          <w:bCs/>
        </w:rPr>
      </w:pPr>
    </w:p>
    <w:p w:rsidR="007B6EAC" w:rsidRPr="00E13E1A" w:rsidRDefault="007B6EAC" w:rsidP="006737A8">
      <w:pPr>
        <w:pStyle w:val="StyleLatinArialNarrowComplexCMR10JustifiedLinespacin"/>
        <w:spacing w:line="240" w:lineRule="auto"/>
        <w:rPr>
          <w:rFonts w:ascii="Times New Roman" w:hAnsi="Times New Roman"/>
          <w:b/>
          <w:bCs/>
        </w:rPr>
      </w:pPr>
    </w:p>
    <w:p w:rsidR="006737A8" w:rsidRDefault="006737A8" w:rsidP="006737A8">
      <w:pPr>
        <w:pStyle w:val="StyleLatinArialNarrowComplexCMR10JustifiedLinespacin"/>
        <w:spacing w:line="240" w:lineRule="auto"/>
        <w:rPr>
          <w:rFonts w:ascii="Times New Roman" w:hAnsi="Times New Roman"/>
          <w:b/>
          <w:bCs/>
          <w:sz w:val="28"/>
          <w:szCs w:val="28"/>
        </w:rPr>
      </w:pPr>
      <w:r>
        <w:rPr>
          <w:rFonts w:ascii="Times New Roman" w:hAnsi="Times New Roman"/>
          <w:b/>
          <w:bCs/>
          <w:sz w:val="28"/>
          <w:szCs w:val="28"/>
        </w:rPr>
        <w:lastRenderedPageBreak/>
        <w:t xml:space="preserve">3. </w:t>
      </w:r>
      <w:r w:rsidRPr="00EE52FA">
        <w:rPr>
          <w:rFonts w:ascii="Times New Roman" w:hAnsi="Times New Roman"/>
          <w:b/>
          <w:bCs/>
          <w:sz w:val="28"/>
          <w:szCs w:val="28"/>
        </w:rPr>
        <w:t>Arabic O</w:t>
      </w:r>
      <w:r>
        <w:rPr>
          <w:rFonts w:ascii="Times New Roman" w:hAnsi="Times New Roman"/>
          <w:b/>
          <w:bCs/>
          <w:sz w:val="28"/>
          <w:szCs w:val="28"/>
        </w:rPr>
        <w:t xml:space="preserve">CR </w:t>
      </w:r>
      <w:r w:rsidRPr="00EE52FA">
        <w:rPr>
          <w:rFonts w:ascii="Times New Roman" w:hAnsi="Times New Roman"/>
          <w:b/>
          <w:bCs/>
          <w:sz w:val="28"/>
          <w:szCs w:val="28"/>
        </w:rPr>
        <w:t>Technology</w:t>
      </w:r>
      <w:r w:rsidR="00006827">
        <w:rPr>
          <w:rFonts w:ascii="Times New Roman" w:hAnsi="Times New Roman"/>
          <w:b/>
          <w:bCs/>
          <w:sz w:val="28"/>
          <w:szCs w:val="28"/>
        </w:rPr>
        <w:t xml:space="preserve"> and state of the art:</w:t>
      </w:r>
    </w:p>
    <w:p w:rsidR="006737A8" w:rsidRPr="00980C7F" w:rsidRDefault="006737A8" w:rsidP="006737A8">
      <w:pPr>
        <w:pStyle w:val="StyleLatinArialNarrowComplexCMR10JustifiedLinespacin"/>
        <w:spacing w:line="240" w:lineRule="auto"/>
        <w:rPr>
          <w:rFonts w:ascii="Times New Roman" w:hAnsi="Times New Roman"/>
          <w:b/>
          <w:bCs/>
          <w:sz w:val="16"/>
          <w:szCs w:val="16"/>
        </w:rPr>
      </w:pPr>
    </w:p>
    <w:p w:rsidR="006737A8" w:rsidRDefault="006737A8" w:rsidP="004D145C">
      <w:pPr>
        <w:autoSpaceDE w:val="0"/>
        <w:autoSpaceDN w:val="0"/>
        <w:adjustRightInd w:val="0"/>
        <w:spacing w:line="360" w:lineRule="auto"/>
        <w:ind w:firstLine="720"/>
        <w:jc w:val="lowKashida"/>
      </w:pPr>
      <w:r w:rsidRPr="004406E8">
        <w:t xml:space="preserve">Since the mid-1940s researchers have carried out extensive work and published many papers on character recognition. Most of the published work on OCR has been on Latin characters, with work on Japanese and Chinese characters emerging in the mid-1960s. Although almost a billion </w:t>
      </w:r>
      <w:r>
        <w:t xml:space="preserve">of </w:t>
      </w:r>
      <w:r w:rsidRPr="004406E8">
        <w:t xml:space="preserve">people worldwide, in several different languages, use Arabic characters for writing (alongside Arabic, Persian and Urdu are the most noted examples), Arabic character recognition has not been researched as thoroughly as Latin, Japanese, or Chinese </w:t>
      </w:r>
      <w:r>
        <w:t xml:space="preserve">and it has almost only started in </w:t>
      </w:r>
      <w:r w:rsidR="00F9548E">
        <w:t xml:space="preserve">the 1970’s. </w:t>
      </w:r>
      <w:r>
        <w:t xml:space="preserve"> </w:t>
      </w:r>
      <w:r w:rsidRPr="004406E8">
        <w:t>This may be attributed to</w:t>
      </w:r>
      <w:r w:rsidR="00F9548E">
        <w:t xml:space="preserve"> the following:</w:t>
      </w:r>
    </w:p>
    <w:p w:rsidR="006737A8" w:rsidRPr="004406E8" w:rsidRDefault="006737A8" w:rsidP="006737A8">
      <w:pPr>
        <w:autoSpaceDE w:val="0"/>
        <w:autoSpaceDN w:val="0"/>
        <w:adjustRightInd w:val="0"/>
        <w:spacing w:line="360" w:lineRule="auto"/>
        <w:ind w:left="360" w:hanging="360"/>
        <w:jc w:val="lowKashida"/>
        <w:rPr>
          <w:bCs/>
          <w:kern w:val="28"/>
          <w:lang w:eastAsia="da-DK"/>
        </w:rPr>
      </w:pPr>
      <w:proofErr w:type="spellStart"/>
      <w:r w:rsidRPr="004406E8">
        <w:rPr>
          <w:bCs/>
          <w:kern w:val="28"/>
          <w:lang w:eastAsia="da-DK"/>
        </w:rPr>
        <w:t>i</w:t>
      </w:r>
      <w:proofErr w:type="spellEnd"/>
      <w:r w:rsidRPr="004406E8">
        <w:rPr>
          <w:bCs/>
          <w:kern w:val="28"/>
          <w:lang w:eastAsia="da-DK"/>
        </w:rPr>
        <w:t xml:space="preserve">) </w:t>
      </w:r>
      <w:r>
        <w:rPr>
          <w:bCs/>
          <w:kern w:val="28"/>
          <w:lang w:eastAsia="da-DK"/>
        </w:rPr>
        <w:t xml:space="preserve"> </w:t>
      </w:r>
      <w:r w:rsidRPr="004406E8">
        <w:rPr>
          <w:bCs/>
          <w:kern w:val="28"/>
          <w:lang w:eastAsia="da-DK"/>
        </w:rPr>
        <w:t>The lack of adequate support in terms of journals, books, conferences, and funding, and the lack of interaction be</w:t>
      </w:r>
      <w:r>
        <w:rPr>
          <w:bCs/>
          <w:kern w:val="28"/>
          <w:lang w:eastAsia="da-DK"/>
        </w:rPr>
        <w:t>tween researchers in this field.</w:t>
      </w:r>
    </w:p>
    <w:p w:rsidR="006737A8" w:rsidRPr="004406E8" w:rsidRDefault="006737A8" w:rsidP="006737A8">
      <w:pPr>
        <w:autoSpaceDE w:val="0"/>
        <w:autoSpaceDN w:val="0"/>
        <w:adjustRightInd w:val="0"/>
        <w:spacing w:line="360" w:lineRule="auto"/>
        <w:ind w:left="360" w:hanging="360"/>
        <w:jc w:val="lowKashida"/>
        <w:rPr>
          <w:bCs/>
          <w:kern w:val="28"/>
          <w:lang w:eastAsia="da-DK"/>
        </w:rPr>
      </w:pPr>
      <w:r w:rsidRPr="004406E8">
        <w:rPr>
          <w:bCs/>
          <w:kern w:val="28"/>
          <w:lang w:eastAsia="da-DK"/>
        </w:rPr>
        <w:t xml:space="preserve">(ii) The lack of general supporting utilities like Arabic text databases, dictionaries, programming tools, and supporting staff. </w:t>
      </w:r>
    </w:p>
    <w:p w:rsidR="006737A8" w:rsidRPr="004406E8" w:rsidRDefault="006737A8" w:rsidP="006737A8">
      <w:pPr>
        <w:autoSpaceDE w:val="0"/>
        <w:autoSpaceDN w:val="0"/>
        <w:adjustRightInd w:val="0"/>
        <w:spacing w:line="360" w:lineRule="auto"/>
        <w:jc w:val="lowKashida"/>
        <w:rPr>
          <w:bCs/>
          <w:kern w:val="28"/>
          <w:lang w:eastAsia="da-DK"/>
        </w:rPr>
      </w:pPr>
      <w:r w:rsidRPr="004406E8">
        <w:rPr>
          <w:bCs/>
          <w:kern w:val="28"/>
          <w:lang w:eastAsia="da-DK"/>
        </w:rPr>
        <w:t xml:space="preserve">(iii) </w:t>
      </w:r>
      <w:r>
        <w:rPr>
          <w:bCs/>
          <w:kern w:val="28"/>
          <w:lang w:eastAsia="da-DK"/>
        </w:rPr>
        <w:t xml:space="preserve"> </w:t>
      </w:r>
      <w:r w:rsidRPr="004406E8">
        <w:rPr>
          <w:bCs/>
          <w:kern w:val="28"/>
          <w:lang w:eastAsia="da-DK"/>
        </w:rPr>
        <w:t>The late start of Arabic text recognition.</w:t>
      </w:r>
    </w:p>
    <w:p w:rsidR="006737A8" w:rsidRDefault="006737A8" w:rsidP="006771DC">
      <w:pPr>
        <w:autoSpaceDE w:val="0"/>
        <w:autoSpaceDN w:val="0"/>
        <w:adjustRightInd w:val="0"/>
        <w:spacing w:line="360" w:lineRule="auto"/>
        <w:ind w:left="360" w:hanging="360"/>
        <w:jc w:val="lowKashida"/>
        <w:rPr>
          <w:bCs/>
          <w:kern w:val="28"/>
          <w:lang w:eastAsia="da-DK"/>
        </w:rPr>
      </w:pPr>
      <w:proofErr w:type="gramStart"/>
      <w:r w:rsidRPr="00434937">
        <w:rPr>
          <w:bCs/>
          <w:kern w:val="28"/>
          <w:lang w:eastAsia="da-DK"/>
        </w:rPr>
        <w:t>(iv) The</w:t>
      </w:r>
      <w:proofErr w:type="gramEnd"/>
      <w:r w:rsidRPr="00434937">
        <w:rPr>
          <w:bCs/>
          <w:kern w:val="28"/>
          <w:lang w:eastAsia="da-DK"/>
        </w:rPr>
        <w:t xml:space="preserve"> special challenges in the characteristics of the Arabic script as stated </w:t>
      </w:r>
      <w:r w:rsidRPr="006771DC">
        <w:rPr>
          <w:bCs/>
          <w:kern w:val="28"/>
          <w:lang w:eastAsia="da-DK"/>
        </w:rPr>
        <w:t>in the following section</w:t>
      </w:r>
      <w:r w:rsidR="006771DC">
        <w:rPr>
          <w:bCs/>
          <w:kern w:val="28"/>
          <w:lang w:eastAsia="da-DK"/>
        </w:rPr>
        <w:t>.</w:t>
      </w:r>
      <w:r w:rsidR="00E01F33">
        <w:rPr>
          <w:bCs/>
          <w:kern w:val="28"/>
          <w:lang w:eastAsia="da-DK"/>
        </w:rPr>
        <w:t xml:space="preserve"> </w:t>
      </w:r>
      <w:r w:rsidRPr="00434937">
        <w:rPr>
          <w:bCs/>
          <w:kern w:val="28"/>
          <w:lang w:eastAsia="da-DK"/>
        </w:rPr>
        <w:t>These characteristics results in the fact that the techniques developed for other writings cannot be successfull</w:t>
      </w:r>
      <w:r w:rsidR="00486BE6">
        <w:rPr>
          <w:bCs/>
          <w:kern w:val="28"/>
          <w:lang w:eastAsia="da-DK"/>
        </w:rPr>
        <w:t>y applied to the Arabic</w:t>
      </w:r>
      <w:r w:rsidR="004D145C">
        <w:rPr>
          <w:bCs/>
          <w:kern w:val="28"/>
          <w:lang w:eastAsia="da-DK"/>
        </w:rPr>
        <w:t xml:space="preserve"> writing: Different fonts, etc; </w:t>
      </w:r>
    </w:p>
    <w:p w:rsidR="006771DC" w:rsidRPr="00980C7F" w:rsidRDefault="006771DC" w:rsidP="006771DC">
      <w:pPr>
        <w:autoSpaceDE w:val="0"/>
        <w:autoSpaceDN w:val="0"/>
        <w:adjustRightInd w:val="0"/>
        <w:spacing w:line="360" w:lineRule="auto"/>
        <w:ind w:left="360" w:hanging="360"/>
        <w:jc w:val="lowKashida"/>
        <w:rPr>
          <w:sz w:val="2"/>
          <w:szCs w:val="2"/>
        </w:rPr>
      </w:pPr>
    </w:p>
    <w:p w:rsidR="00FF6E26" w:rsidRPr="005E77CE" w:rsidRDefault="00986F86" w:rsidP="00980C7F">
      <w:pPr>
        <w:autoSpaceDE w:val="0"/>
        <w:autoSpaceDN w:val="0"/>
        <w:adjustRightInd w:val="0"/>
        <w:spacing w:line="360" w:lineRule="auto"/>
        <w:ind w:firstLine="720"/>
        <w:jc w:val="lowKashida"/>
      </w:pPr>
      <w:r>
        <w:rPr>
          <w:noProof/>
          <w:lang w:eastAsia="ko-KR"/>
        </w:rPr>
        <w:pict>
          <v:polyline id="_x0000_s1053" style="position:absolute;left:0;text-align:left;z-index:251658240" points="1377.15pt,2519.15pt,1377.15pt,2519.15pt" coordorigin="11430,23786" coordsize="1,1" filled="f" strokeweight="1pt">
            <v:stroke endcap="round"/>
            <v:path shadowok="f" o:extrusionok="f" fillok="f" insetpenok="f"/>
            <o:lock v:ext="edit" rotation="t" aspectratio="t" verticies="t" text="t" shapetype="t"/>
            <o:ink i="AIUBHQICAgEgAGgMAAAAAADAAAAAAAAARljPVIrml8VPjwb4utLhmyIDHWQFFEYAAAAASBVFIxsC&#10;OYsARiMbAjmLAFcNAAAABQILZRkUMggA8BUCAABAQjMIALQQAgAASEIVq6rTQauq00EAAIA3AAAs&#10;ugoTAQpsAAtwYAoAESDg5DMA+arKAa==&#10;" annotation="t"/>
          </v:polyline>
        </w:pict>
      </w:r>
      <w:r w:rsidR="006737A8" w:rsidRPr="009E4C1F">
        <w:t>In order to be competent with the human capability at the dig</w:t>
      </w:r>
      <w:r w:rsidR="006737A8">
        <w:t>itization of printed text, font-</w:t>
      </w:r>
      <w:r w:rsidR="006737A8" w:rsidRPr="009E4C1F">
        <w:t xml:space="preserve">written OCR’s should achieve an </w:t>
      </w:r>
      <w:r w:rsidR="004D145C">
        <w:t>Omni</w:t>
      </w:r>
      <w:r w:rsidR="006737A8">
        <w:t>-font performance at an average</w:t>
      </w:r>
      <w:r w:rsidR="006737A8" w:rsidRPr="009E4C1F">
        <w:t xml:space="preserve"> WER ≤ 3% and an av</w:t>
      </w:r>
      <w:r w:rsidR="006737A8">
        <w:t>erage</w:t>
      </w:r>
      <w:r w:rsidR="006737A8" w:rsidRPr="009E4C1F">
        <w:t xml:space="preserve"> speed ≥ 60 words/min. per processing thread</w:t>
      </w:r>
      <w:r w:rsidR="006737A8">
        <w:t>.</w:t>
      </w:r>
      <w:r w:rsidR="006737A8" w:rsidRPr="009E4C1F">
        <w:t xml:space="preserve"> While font-written OCR systems working on Latin script can claim approaching such measures under favorable conditions, the best systems</w:t>
      </w:r>
      <w:r w:rsidR="006737A8">
        <w:t xml:space="preserve"> </w:t>
      </w:r>
      <w:r w:rsidR="006737A8" w:rsidRPr="009E4C1F">
        <w:t>working on other scripts, esp</w:t>
      </w:r>
      <w:r w:rsidR="006737A8">
        <w:t>ecially</w:t>
      </w:r>
      <w:r w:rsidR="006737A8" w:rsidRPr="009E4C1F">
        <w:t xml:space="preserve"> cursive scripts like Arabic, are still well behind due to a multitude of complexiti</w:t>
      </w:r>
      <w:r w:rsidR="006737A8" w:rsidRPr="005E77CE">
        <w:t>es</w:t>
      </w:r>
      <w:r w:rsidR="00980C7F">
        <w:t xml:space="preserve"> [windows magazine 2007]</w:t>
      </w:r>
      <w:r w:rsidR="006737A8" w:rsidRPr="005E77CE">
        <w:t xml:space="preserve">. For example, the best reported ones among the few Arabic </w:t>
      </w:r>
      <w:r w:rsidR="004D145C" w:rsidRPr="005E77CE">
        <w:t>Omni</w:t>
      </w:r>
      <w:r w:rsidR="006737A8" w:rsidRPr="005E77CE">
        <w:t xml:space="preserve"> font-written OCR systems can claim assimilation WER’s </w:t>
      </w:r>
      <w:r w:rsidR="00196BFD" w:rsidRPr="005E77CE">
        <w:t>3</w:t>
      </w:r>
      <w:r w:rsidR="006737A8" w:rsidRPr="005E77CE">
        <w:t>% and</w:t>
      </w:r>
      <w:r w:rsidR="005E77CE" w:rsidRPr="005E77CE">
        <w:t xml:space="preserve"> 10% generalization WER's  under favorable conditions (good laser printed windows and Ma</w:t>
      </w:r>
      <w:r w:rsidR="006F62E8">
        <w:t>c</w:t>
      </w:r>
      <w:r w:rsidR="005E77CE" w:rsidRPr="005E77CE">
        <w:t xml:space="preserve"> fonts) [</w:t>
      </w:r>
      <w:proofErr w:type="spellStart"/>
      <w:r w:rsidR="001769A8">
        <w:t>Attia</w:t>
      </w:r>
      <w:proofErr w:type="spellEnd"/>
      <w:r w:rsidR="001769A8">
        <w:t xml:space="preserve"> et al 2007</w:t>
      </w:r>
      <w:r w:rsidR="008A5662">
        <w:t>, 2009</w:t>
      </w:r>
      <w:r w:rsidR="001769A8">
        <w:t>], [</w:t>
      </w:r>
      <w:r w:rsidR="005E77CE" w:rsidRPr="005E77CE">
        <w:t>El-</w:t>
      </w:r>
      <w:proofErr w:type="spellStart"/>
      <w:r w:rsidR="005E77CE" w:rsidRPr="005E77CE">
        <w:t>Ma</w:t>
      </w:r>
      <w:r w:rsidR="00BC08CB">
        <w:t>ha</w:t>
      </w:r>
      <w:r w:rsidR="005E77CE" w:rsidRPr="005E77CE">
        <w:t>llawy</w:t>
      </w:r>
      <w:proofErr w:type="spellEnd"/>
      <w:r w:rsidR="005E77CE" w:rsidRPr="005E77CE">
        <w:t xml:space="preserve"> 2008]</w:t>
      </w:r>
      <w:r w:rsidR="001769A8">
        <w:t>, [</w:t>
      </w:r>
      <w:proofErr w:type="spellStart"/>
      <w:r w:rsidR="001769A8">
        <w:t>Rashwan</w:t>
      </w:r>
      <w:proofErr w:type="spellEnd"/>
      <w:r w:rsidR="001769A8">
        <w:t xml:space="preserve"> et al 2007].</w:t>
      </w: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8E214A" w:rsidRDefault="008E214A" w:rsidP="00B277BB">
      <w:pPr>
        <w:autoSpaceDE w:val="0"/>
        <w:autoSpaceDN w:val="0"/>
        <w:adjustRightInd w:val="0"/>
        <w:spacing w:line="360" w:lineRule="auto"/>
        <w:jc w:val="lowKashida"/>
        <w:rPr>
          <w:b/>
          <w:bCs/>
          <w:sz w:val="8"/>
          <w:szCs w:val="8"/>
        </w:rPr>
      </w:pPr>
    </w:p>
    <w:p w:rsidR="00B277BB" w:rsidRPr="005E77CE" w:rsidRDefault="00B277BB" w:rsidP="00B277BB">
      <w:pPr>
        <w:autoSpaceDE w:val="0"/>
        <w:autoSpaceDN w:val="0"/>
        <w:adjustRightInd w:val="0"/>
        <w:spacing w:line="360" w:lineRule="auto"/>
        <w:jc w:val="lowKashida"/>
        <w:rPr>
          <w:b/>
          <w:bCs/>
          <w:sz w:val="28"/>
          <w:szCs w:val="28"/>
        </w:rPr>
      </w:pPr>
      <w:r w:rsidRPr="005E77CE">
        <w:rPr>
          <w:b/>
          <w:bCs/>
          <w:sz w:val="28"/>
          <w:szCs w:val="28"/>
        </w:rPr>
        <w:lastRenderedPageBreak/>
        <w:t>4. Arabic OCR challenges</w:t>
      </w:r>
    </w:p>
    <w:p w:rsidR="00B277BB" w:rsidRPr="00B277BB" w:rsidRDefault="00B277BB" w:rsidP="00B277BB">
      <w:pPr>
        <w:autoSpaceDE w:val="0"/>
        <w:autoSpaceDN w:val="0"/>
        <w:adjustRightInd w:val="0"/>
        <w:spacing w:line="360" w:lineRule="auto"/>
        <w:ind w:firstLine="720"/>
        <w:jc w:val="lowKashida"/>
      </w:pPr>
      <w:r w:rsidRPr="00B277BB">
        <w:t>The written form of Arabic language while written from right to left presents</w:t>
      </w:r>
    </w:p>
    <w:p w:rsidR="00B277BB" w:rsidRPr="00B277BB" w:rsidRDefault="00B277BB" w:rsidP="00B277BB">
      <w:pPr>
        <w:autoSpaceDE w:val="0"/>
        <w:autoSpaceDN w:val="0"/>
        <w:adjustRightInd w:val="0"/>
        <w:spacing w:line="360" w:lineRule="auto"/>
        <w:jc w:val="lowKashida"/>
      </w:pPr>
      <w:proofErr w:type="gramStart"/>
      <w:r w:rsidRPr="00B277BB">
        <w:t>many</w:t>
      </w:r>
      <w:proofErr w:type="gramEnd"/>
      <w:r w:rsidRPr="00B277BB">
        <w:t xml:space="preserve"> challenges to the OCR developer. The most challenging features of the Arabic</w:t>
      </w:r>
    </w:p>
    <w:p w:rsidR="00B277BB" w:rsidRDefault="00B277BB" w:rsidP="00B277BB">
      <w:pPr>
        <w:autoSpaceDE w:val="0"/>
        <w:autoSpaceDN w:val="0"/>
        <w:adjustRightInd w:val="0"/>
        <w:spacing w:line="360" w:lineRule="auto"/>
        <w:jc w:val="lowKashida"/>
      </w:pPr>
      <w:proofErr w:type="gramStart"/>
      <w:r w:rsidRPr="00B277BB">
        <w:t>orthography</w:t>
      </w:r>
      <w:proofErr w:type="gramEnd"/>
      <w:r w:rsidRPr="00B277BB">
        <w:t xml:space="preserve"> are [Al-</w:t>
      </w:r>
      <w:proofErr w:type="spellStart"/>
      <w:r w:rsidRPr="00B277BB">
        <w:t>Badr</w:t>
      </w:r>
      <w:proofErr w:type="spellEnd"/>
      <w:r w:rsidRPr="00B277BB">
        <w:t xml:space="preserve"> 1995], [</w:t>
      </w:r>
      <w:proofErr w:type="spellStart"/>
      <w:r w:rsidRPr="00B277BB">
        <w:t>Attia</w:t>
      </w:r>
      <w:proofErr w:type="spellEnd"/>
      <w:r w:rsidRPr="00B277BB">
        <w:t xml:space="preserve"> 2004] :</w:t>
      </w:r>
    </w:p>
    <w:p w:rsidR="00B277BB" w:rsidRPr="00B277BB" w:rsidRDefault="00B277BB" w:rsidP="00B277BB">
      <w:pPr>
        <w:autoSpaceDE w:val="0"/>
        <w:autoSpaceDN w:val="0"/>
        <w:adjustRightInd w:val="0"/>
        <w:spacing w:line="360" w:lineRule="auto"/>
        <w:jc w:val="lowKashida"/>
        <w:rPr>
          <w:b/>
          <w:bCs/>
        </w:rPr>
      </w:pPr>
      <w:proofErr w:type="spellStart"/>
      <w:r w:rsidRPr="00B277BB">
        <w:rPr>
          <w:b/>
          <w:bCs/>
        </w:rPr>
        <w:t>i</w:t>
      </w:r>
      <w:proofErr w:type="spellEnd"/>
      <w:r w:rsidRPr="00B277BB">
        <w:rPr>
          <w:b/>
          <w:bCs/>
        </w:rPr>
        <w:t>) The connectivity challenge</w:t>
      </w:r>
    </w:p>
    <w:p w:rsidR="00B277BB" w:rsidRPr="00B277BB" w:rsidRDefault="00B277BB" w:rsidP="00B277BB">
      <w:pPr>
        <w:autoSpaceDE w:val="0"/>
        <w:autoSpaceDN w:val="0"/>
        <w:adjustRightInd w:val="0"/>
        <w:spacing w:line="360" w:lineRule="auto"/>
        <w:ind w:firstLine="720"/>
        <w:jc w:val="lowKashida"/>
      </w:pPr>
      <w:r w:rsidRPr="00B277BB">
        <w:t>Whether handwritten or font written, Arabic text can only be scripted</w:t>
      </w:r>
      <w:r>
        <w:t xml:space="preserve"> </w:t>
      </w:r>
      <w:r w:rsidRPr="00B277BB">
        <w:t>cursively; i.e. graphemes are connected to one another within the same word with this</w:t>
      </w:r>
    </w:p>
    <w:p w:rsidR="00B277BB" w:rsidRPr="00B277BB" w:rsidRDefault="00B277BB" w:rsidP="006771DC">
      <w:pPr>
        <w:autoSpaceDE w:val="0"/>
        <w:autoSpaceDN w:val="0"/>
        <w:adjustRightInd w:val="0"/>
        <w:spacing w:line="360" w:lineRule="auto"/>
        <w:jc w:val="lowKashida"/>
      </w:pPr>
      <w:proofErr w:type="gramStart"/>
      <w:r w:rsidRPr="00B277BB">
        <w:t>connection</w:t>
      </w:r>
      <w:proofErr w:type="gramEnd"/>
      <w:r w:rsidRPr="00B277BB">
        <w:t xml:space="preserve"> interrupted at few certain characters or at the end of the word. This</w:t>
      </w:r>
      <w:r>
        <w:t xml:space="preserve"> </w:t>
      </w:r>
      <w:r w:rsidRPr="00B277BB">
        <w:t>necessitates any Arabic OCR system to not only do the traditional grapheme</w:t>
      </w:r>
      <w:r>
        <w:t xml:space="preserve"> </w:t>
      </w:r>
      <w:r w:rsidRPr="00B277BB">
        <w:t>recognition task but do another tougher grapheme segmentation one (see Figure</w:t>
      </w:r>
      <w:r>
        <w:t xml:space="preserve"> </w:t>
      </w:r>
      <w:r w:rsidR="006771DC">
        <w:t>2</w:t>
      </w:r>
      <w:r>
        <w:t xml:space="preserve">) </w:t>
      </w:r>
      <w:r>
        <w:rPr>
          <w:rFonts w:ascii="TimesNewRomanPSMT" w:eastAsia="Batang" w:hAnsi="TimesNewRomanPSMT" w:cs="TimesNewRomanPSMT"/>
        </w:rPr>
        <w:t>To make things even harder, both of these tasks are mutually dependent and</w:t>
      </w:r>
      <w:r>
        <w:t xml:space="preserve"> </w:t>
      </w:r>
      <w:r>
        <w:rPr>
          <w:rFonts w:ascii="TimesNewRomanPSMT" w:eastAsia="Batang" w:hAnsi="TimesNewRomanPSMT" w:cs="TimesNewRomanPSMT"/>
        </w:rPr>
        <w:t>must hence be done simultaneously.</w:t>
      </w:r>
    </w:p>
    <w:p w:rsidR="00B277BB" w:rsidRDefault="00B277BB" w:rsidP="00B277BB">
      <w:pPr>
        <w:autoSpaceDE w:val="0"/>
        <w:autoSpaceDN w:val="0"/>
        <w:adjustRightInd w:val="0"/>
        <w:spacing w:line="360" w:lineRule="auto"/>
        <w:jc w:val="lowKashida"/>
        <w:rPr>
          <w:rFonts w:ascii="TimesNewRomanPSMT" w:eastAsia="Batang" w:hAnsi="TimesNewRomanPSMT" w:cs="TimesNewRomanPSMT"/>
        </w:rPr>
      </w:pPr>
    </w:p>
    <w:p w:rsidR="00B277BB" w:rsidRDefault="00E050B5" w:rsidP="00B277BB">
      <w:pPr>
        <w:autoSpaceDE w:val="0"/>
        <w:autoSpaceDN w:val="0"/>
        <w:adjustRightInd w:val="0"/>
        <w:spacing w:line="360" w:lineRule="auto"/>
        <w:jc w:val="lowKashida"/>
        <w:rPr>
          <w:color w:val="FF0000"/>
        </w:rPr>
      </w:pPr>
      <w:r>
        <w:rPr>
          <w:noProof/>
          <w:color w:val="FF0000"/>
        </w:rPr>
        <w:drawing>
          <wp:inline distT="0" distB="0" distL="0" distR="0">
            <wp:extent cx="526732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267325" cy="590550"/>
                    </a:xfrm>
                    <a:prstGeom prst="rect">
                      <a:avLst/>
                    </a:prstGeom>
                    <a:noFill/>
                    <a:ln w="9525">
                      <a:noFill/>
                      <a:miter lim="800000"/>
                      <a:headEnd/>
                      <a:tailEnd/>
                    </a:ln>
                  </pic:spPr>
                </pic:pic>
              </a:graphicData>
            </a:graphic>
          </wp:inline>
        </w:drawing>
      </w:r>
    </w:p>
    <w:p w:rsidR="00B277BB" w:rsidRDefault="00B277BB" w:rsidP="006771DC">
      <w:pPr>
        <w:autoSpaceDE w:val="0"/>
        <w:autoSpaceDN w:val="0"/>
        <w:adjustRightInd w:val="0"/>
        <w:rPr>
          <w:rFonts w:ascii="TimesNewRomanPSMT" w:eastAsia="Batang" w:hAnsi="TimesNewRomanPSMT" w:cs="TimesNewRomanPSMT"/>
        </w:rPr>
      </w:pPr>
      <w:r>
        <w:rPr>
          <w:rFonts w:eastAsia="Batang"/>
          <w:b/>
          <w:bCs/>
        </w:rPr>
        <w:t>Figure (</w:t>
      </w:r>
      <w:r w:rsidR="006771DC">
        <w:rPr>
          <w:rFonts w:eastAsia="Batang"/>
          <w:b/>
          <w:bCs/>
        </w:rPr>
        <w:t>2</w:t>
      </w:r>
      <w:r>
        <w:rPr>
          <w:rFonts w:eastAsia="Batang"/>
          <w:b/>
          <w:bCs/>
        </w:rPr>
        <w:t xml:space="preserve">): </w:t>
      </w:r>
      <w:r>
        <w:rPr>
          <w:rFonts w:ascii="TimesNewRomanPSMT" w:eastAsia="Batang" w:hAnsi="TimesNewRomanPSMT" w:cs="TimesNewRomanPSMT"/>
        </w:rPr>
        <w:t>Grapheme segmentation process illustrated by manually inserting</w:t>
      </w:r>
    </w:p>
    <w:p w:rsidR="00B277BB" w:rsidRDefault="00B277BB" w:rsidP="00B277BB">
      <w:pPr>
        <w:autoSpaceDE w:val="0"/>
        <w:autoSpaceDN w:val="0"/>
        <w:adjustRightInd w:val="0"/>
        <w:spacing w:line="360" w:lineRule="auto"/>
        <w:jc w:val="lowKashida"/>
        <w:rPr>
          <w:rFonts w:ascii="TimesNewRomanPSMT" w:eastAsia="Batang" w:hAnsi="TimesNewRomanPSMT" w:cs="TimesNewRomanPSMT"/>
        </w:rPr>
      </w:pPr>
      <w:proofErr w:type="gramStart"/>
      <w:r>
        <w:rPr>
          <w:rFonts w:ascii="TimesNewRomanPSMT" w:eastAsia="Batang" w:hAnsi="TimesNewRomanPSMT" w:cs="TimesNewRomanPSMT"/>
        </w:rPr>
        <w:t>vertical</w:t>
      </w:r>
      <w:proofErr w:type="gramEnd"/>
      <w:r>
        <w:rPr>
          <w:rFonts w:ascii="TimesNewRomanPSMT" w:eastAsia="Batang" w:hAnsi="TimesNewRomanPSMT" w:cs="TimesNewRomanPSMT"/>
        </w:rPr>
        <w:t xml:space="preserve"> lines at the appropriate grapheme connection points.</w:t>
      </w:r>
    </w:p>
    <w:p w:rsidR="00B277BB" w:rsidRDefault="00B277BB" w:rsidP="00B277BB">
      <w:pPr>
        <w:autoSpaceDE w:val="0"/>
        <w:autoSpaceDN w:val="0"/>
        <w:adjustRightInd w:val="0"/>
        <w:spacing w:line="360" w:lineRule="auto"/>
        <w:jc w:val="lowKashida"/>
        <w:rPr>
          <w:rFonts w:ascii="TimesNewRomanPSMT" w:eastAsia="Batang" w:hAnsi="TimesNewRomanPSMT" w:cs="TimesNewRomanPSMT"/>
        </w:rPr>
      </w:pPr>
    </w:p>
    <w:p w:rsidR="00B277BB" w:rsidRPr="00B277BB" w:rsidRDefault="00B277BB" w:rsidP="00B277BB">
      <w:pPr>
        <w:autoSpaceDE w:val="0"/>
        <w:autoSpaceDN w:val="0"/>
        <w:adjustRightInd w:val="0"/>
        <w:spacing w:line="360" w:lineRule="auto"/>
        <w:jc w:val="lowKashida"/>
        <w:rPr>
          <w:b/>
          <w:bCs/>
        </w:rPr>
      </w:pPr>
      <w:r w:rsidRPr="00B277BB">
        <w:rPr>
          <w:b/>
          <w:bCs/>
        </w:rPr>
        <w:t>ii) The dotting challenge</w:t>
      </w:r>
    </w:p>
    <w:p w:rsidR="00F9548E" w:rsidRDefault="00B277BB" w:rsidP="006771DC">
      <w:pPr>
        <w:autoSpaceDE w:val="0"/>
        <w:autoSpaceDN w:val="0"/>
        <w:adjustRightInd w:val="0"/>
        <w:spacing w:line="360" w:lineRule="auto"/>
        <w:ind w:firstLine="720"/>
        <w:jc w:val="lowKashida"/>
      </w:pPr>
      <w:r w:rsidRPr="00B277BB">
        <w:t>Dotting is extensively used to differentiate characters sharing similar</w:t>
      </w:r>
      <w:r>
        <w:t xml:space="preserve"> </w:t>
      </w:r>
      <w:r w:rsidRPr="00B277BB">
        <w:t>graphemes. According to Figure (</w:t>
      </w:r>
      <w:r w:rsidR="006771DC">
        <w:t>3</w:t>
      </w:r>
      <w:r w:rsidRPr="00B277BB">
        <w:t>), where some example sets of dotting</w:t>
      </w:r>
      <w:r>
        <w:t xml:space="preserve"> </w:t>
      </w:r>
      <w:r w:rsidRPr="00B277BB">
        <w:t>differentiated</w:t>
      </w:r>
      <w:r>
        <w:t xml:space="preserve"> </w:t>
      </w:r>
      <w:r w:rsidRPr="00B277BB">
        <w:t>graphemes are shown, it is apparent that the differences between the</w:t>
      </w:r>
      <w:r>
        <w:t xml:space="preserve"> </w:t>
      </w:r>
      <w:r w:rsidRPr="00B277BB">
        <w:t>members of the same set are small. Whether the dots are eliminated before the</w:t>
      </w:r>
      <w:r>
        <w:t xml:space="preserve"> </w:t>
      </w:r>
      <w:r w:rsidRPr="00B277BB">
        <w:t>recognition process, or recognition features are extracted from the dotted script,</w:t>
      </w:r>
      <w:r>
        <w:t xml:space="preserve"> </w:t>
      </w:r>
      <w:r w:rsidRPr="00B277BB">
        <w:t>dotting is a significant source of confusion – hence recognition errors – in Arabic</w:t>
      </w:r>
      <w:r>
        <w:t xml:space="preserve"> </w:t>
      </w:r>
      <w:r w:rsidRPr="00B277BB">
        <w:t>font-written OCR systems especially when run on noisy documents; e.g. those</w:t>
      </w:r>
      <w:r>
        <w:t xml:space="preserve"> </w:t>
      </w:r>
      <w:r w:rsidRPr="00B277BB">
        <w:t>produced by photocopiers.</w:t>
      </w:r>
    </w:p>
    <w:p w:rsidR="00B277BB" w:rsidRDefault="00B277BB" w:rsidP="00B277BB">
      <w:pPr>
        <w:autoSpaceDE w:val="0"/>
        <w:autoSpaceDN w:val="0"/>
        <w:adjustRightInd w:val="0"/>
        <w:spacing w:line="360" w:lineRule="auto"/>
        <w:ind w:firstLine="720"/>
        <w:jc w:val="lowKashida"/>
      </w:pPr>
    </w:p>
    <w:p w:rsidR="00B277BB" w:rsidRDefault="00E050B5" w:rsidP="00B277BB">
      <w:pPr>
        <w:autoSpaceDE w:val="0"/>
        <w:autoSpaceDN w:val="0"/>
        <w:adjustRightInd w:val="0"/>
        <w:spacing w:line="360" w:lineRule="auto"/>
        <w:jc w:val="lowKashida"/>
      </w:pPr>
      <w:r>
        <w:rPr>
          <w:noProof/>
        </w:rPr>
        <w:drawing>
          <wp:inline distT="0" distB="0" distL="0" distR="0">
            <wp:extent cx="5267325" cy="4667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5267325" cy="466725"/>
                    </a:xfrm>
                    <a:prstGeom prst="rect">
                      <a:avLst/>
                    </a:prstGeom>
                    <a:noFill/>
                    <a:ln w="9525">
                      <a:noFill/>
                      <a:miter lim="800000"/>
                      <a:headEnd/>
                      <a:tailEnd/>
                    </a:ln>
                  </pic:spPr>
                </pic:pic>
              </a:graphicData>
            </a:graphic>
          </wp:inline>
        </w:drawing>
      </w:r>
    </w:p>
    <w:p w:rsidR="00B277BB" w:rsidRDefault="00B277BB" w:rsidP="006771DC">
      <w:pPr>
        <w:autoSpaceDE w:val="0"/>
        <w:autoSpaceDN w:val="0"/>
        <w:adjustRightInd w:val="0"/>
        <w:spacing w:line="360" w:lineRule="auto"/>
        <w:rPr>
          <w:rFonts w:ascii="TimesNewRomanPSMT" w:eastAsia="Batang" w:hAnsi="TimesNewRomanPSMT" w:cs="TimesNewRomanPSMT"/>
        </w:rPr>
      </w:pPr>
      <w:r>
        <w:rPr>
          <w:rFonts w:eastAsia="Batang"/>
          <w:b/>
          <w:bCs/>
        </w:rPr>
        <w:t>Figure (</w:t>
      </w:r>
      <w:r w:rsidR="006771DC">
        <w:rPr>
          <w:rFonts w:eastAsia="Batang"/>
          <w:b/>
          <w:bCs/>
        </w:rPr>
        <w:t>3</w:t>
      </w:r>
      <w:r>
        <w:rPr>
          <w:rFonts w:eastAsia="Batang"/>
          <w:b/>
          <w:bCs/>
        </w:rPr>
        <w:t xml:space="preserve">): </w:t>
      </w:r>
      <w:r>
        <w:rPr>
          <w:rFonts w:ascii="TimesNewRomanPSMT" w:eastAsia="Batang" w:hAnsi="TimesNewRomanPSMT" w:cs="TimesNewRomanPSMT"/>
        </w:rPr>
        <w:t>Example sets of dotting-differentiated graphemes</w:t>
      </w:r>
    </w:p>
    <w:p w:rsidR="006771DC" w:rsidRDefault="006771DC" w:rsidP="005B53F2">
      <w:pPr>
        <w:autoSpaceDE w:val="0"/>
        <w:autoSpaceDN w:val="0"/>
        <w:adjustRightInd w:val="0"/>
        <w:spacing w:line="360" w:lineRule="auto"/>
        <w:rPr>
          <w:rFonts w:ascii="TimesNewRomanPSMT" w:eastAsia="Batang" w:hAnsi="TimesNewRomanPSMT" w:cs="TimesNewRomanPSMT"/>
        </w:rPr>
      </w:pPr>
    </w:p>
    <w:p w:rsidR="008E214A" w:rsidRDefault="008E214A" w:rsidP="005B53F2">
      <w:pPr>
        <w:autoSpaceDE w:val="0"/>
        <w:autoSpaceDN w:val="0"/>
        <w:adjustRightInd w:val="0"/>
        <w:spacing w:line="360" w:lineRule="auto"/>
        <w:rPr>
          <w:rFonts w:ascii="TimesNewRomanPSMT" w:eastAsia="Batang" w:hAnsi="TimesNewRomanPSMT" w:cs="TimesNewRomanPSMT"/>
        </w:rPr>
      </w:pPr>
    </w:p>
    <w:p w:rsidR="005B53F2" w:rsidRPr="005B53F2" w:rsidRDefault="005B53F2" w:rsidP="005B53F2">
      <w:pPr>
        <w:autoSpaceDE w:val="0"/>
        <w:autoSpaceDN w:val="0"/>
        <w:adjustRightInd w:val="0"/>
        <w:spacing w:line="360" w:lineRule="auto"/>
        <w:rPr>
          <w:rFonts w:ascii="TimesNewRomanPSMT" w:eastAsia="Batang" w:hAnsi="TimesNewRomanPSMT" w:cs="TimesNewRomanPSMT"/>
          <w:b/>
          <w:bCs/>
        </w:rPr>
      </w:pPr>
      <w:r w:rsidRPr="005B53F2">
        <w:rPr>
          <w:rFonts w:ascii="TimesNewRomanPSMT" w:eastAsia="Batang" w:hAnsi="TimesNewRomanPSMT" w:cs="TimesNewRomanPSMT"/>
          <w:b/>
          <w:bCs/>
        </w:rPr>
        <w:lastRenderedPageBreak/>
        <w:t>iii) The multiple grapheme cases challenge</w:t>
      </w:r>
    </w:p>
    <w:p w:rsidR="00B277BB" w:rsidRDefault="005B53F2" w:rsidP="006771DC">
      <w:pPr>
        <w:autoSpaceDE w:val="0"/>
        <w:autoSpaceDN w:val="0"/>
        <w:adjustRightInd w:val="0"/>
        <w:spacing w:line="360" w:lineRule="auto"/>
        <w:ind w:firstLine="720"/>
        <w:jc w:val="both"/>
        <w:rPr>
          <w:rFonts w:ascii="TimesNewRomanPSMT" w:eastAsia="Batang" w:hAnsi="TimesNewRomanPSMT" w:cs="TimesNewRomanPSMT"/>
        </w:rPr>
      </w:pPr>
      <w:r w:rsidRPr="005B53F2">
        <w:rPr>
          <w:rFonts w:ascii="TimesNewRomanPSMT" w:eastAsia="Batang" w:hAnsi="TimesNewRomanPSMT" w:cs="TimesNewRomanPSMT"/>
        </w:rPr>
        <w:t>Due to the mandatory connectivity in Arabic orthography; the same grapheme</w:t>
      </w:r>
      <w:r>
        <w:rPr>
          <w:rFonts w:ascii="TimesNewRomanPSMT" w:eastAsia="Batang" w:hAnsi="TimesNewRomanPSMT" w:cs="TimesNewRomanPSMT"/>
        </w:rPr>
        <w:t xml:space="preserve"> </w:t>
      </w:r>
      <w:r w:rsidRPr="005B53F2">
        <w:rPr>
          <w:rFonts w:ascii="TimesNewRomanPSMT" w:eastAsia="Batang" w:hAnsi="TimesNewRomanPSMT" w:cs="TimesNewRomanPSMT"/>
        </w:rPr>
        <w:t>representing the same character can have multiple variants according to its relative</w:t>
      </w:r>
      <w:r>
        <w:rPr>
          <w:rFonts w:ascii="TimesNewRomanPSMT" w:eastAsia="Batang" w:hAnsi="TimesNewRomanPSMT" w:cs="TimesNewRomanPSMT"/>
        </w:rPr>
        <w:t xml:space="preserve"> </w:t>
      </w:r>
      <w:r w:rsidRPr="005B53F2">
        <w:rPr>
          <w:rFonts w:ascii="TimesNewRomanPSMT" w:eastAsia="Batang" w:hAnsi="TimesNewRomanPSMT" w:cs="TimesNewRomanPSMT"/>
        </w:rPr>
        <w:t>position within the Arabic word segment {Starting, Middle, Ending, Separate} as</w:t>
      </w:r>
      <w:r>
        <w:rPr>
          <w:rFonts w:ascii="TimesNewRomanPSMT" w:eastAsia="Batang" w:hAnsi="TimesNewRomanPSMT" w:cs="TimesNewRomanPSMT"/>
        </w:rPr>
        <w:t xml:space="preserve"> </w:t>
      </w:r>
      <w:r w:rsidRPr="005B53F2">
        <w:rPr>
          <w:rFonts w:ascii="TimesNewRomanPSMT" w:eastAsia="Batang" w:hAnsi="TimesNewRomanPSMT" w:cs="TimesNewRomanPSMT"/>
        </w:rPr>
        <w:t xml:space="preserve">exemplified by the 4 variants of the Arabic character “ </w:t>
      </w:r>
      <w:r w:rsidRPr="005B53F2">
        <w:rPr>
          <w:rFonts w:ascii="Tahoma" w:eastAsia="Batang" w:hAnsi="Tahoma" w:cs="Tahoma" w:hint="cs"/>
          <w:rtl/>
        </w:rPr>
        <w:t>ع</w:t>
      </w:r>
      <w:r w:rsidRPr="005B53F2">
        <w:rPr>
          <w:rFonts w:ascii="TimesNewRomanPSMT" w:eastAsia="Batang" w:hAnsi="TimesNewRomanPSMT" w:cs="TimesNewRomanPSMT"/>
        </w:rPr>
        <w:t>” shown in bold in Figure</w:t>
      </w:r>
      <w:r>
        <w:rPr>
          <w:rFonts w:ascii="TimesNewRomanPSMT" w:eastAsia="Batang" w:hAnsi="TimesNewRomanPSMT" w:cs="TimesNewRomanPSMT"/>
        </w:rPr>
        <w:t xml:space="preserve"> </w:t>
      </w:r>
      <w:r w:rsidRPr="005B53F2">
        <w:rPr>
          <w:rFonts w:ascii="TimesNewRomanPSMT" w:eastAsia="Batang" w:hAnsi="TimesNewRomanPSMT" w:cs="TimesNewRomanPSMT"/>
        </w:rPr>
        <w:t>(</w:t>
      </w:r>
      <w:r w:rsidR="006771DC">
        <w:rPr>
          <w:rFonts w:ascii="TimesNewRomanPSMT" w:eastAsia="Batang" w:hAnsi="TimesNewRomanPSMT" w:cs="TimesNewRomanPSMT"/>
        </w:rPr>
        <w:t>4</w:t>
      </w:r>
      <w:r w:rsidRPr="005B53F2">
        <w:rPr>
          <w:rFonts w:ascii="TimesNewRomanPSMT" w:eastAsia="Batang" w:hAnsi="TimesNewRomanPSMT" w:cs="TimesNewRomanPSMT"/>
        </w:rPr>
        <w:t>).</w:t>
      </w:r>
    </w:p>
    <w:p w:rsidR="005B53F2" w:rsidRDefault="00E050B5" w:rsidP="005B53F2">
      <w:pPr>
        <w:autoSpaceDE w:val="0"/>
        <w:autoSpaceDN w:val="0"/>
        <w:adjustRightInd w:val="0"/>
        <w:spacing w:line="360" w:lineRule="auto"/>
        <w:ind w:firstLine="720"/>
        <w:rPr>
          <w:rFonts w:ascii="TimesNewRomanPSMT" w:eastAsia="Batang" w:hAnsi="TimesNewRomanPSMT" w:cs="TimesNewRomanPSMT"/>
        </w:rPr>
      </w:pPr>
      <w:r>
        <w:rPr>
          <w:rFonts w:ascii="TimesNewRomanPSMT" w:eastAsia="Batang" w:hAnsi="TimesNewRomanPSMT" w:cs="TimesNewRomanPSMT"/>
          <w:noProof/>
        </w:rPr>
        <w:drawing>
          <wp:inline distT="0" distB="0" distL="0" distR="0">
            <wp:extent cx="4029075" cy="64770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4029075" cy="647700"/>
                    </a:xfrm>
                    <a:prstGeom prst="rect">
                      <a:avLst/>
                    </a:prstGeom>
                    <a:noFill/>
                    <a:ln w="9525">
                      <a:noFill/>
                      <a:miter lim="800000"/>
                      <a:headEnd/>
                      <a:tailEnd/>
                    </a:ln>
                  </pic:spPr>
                </pic:pic>
              </a:graphicData>
            </a:graphic>
          </wp:inline>
        </w:drawing>
      </w:r>
    </w:p>
    <w:p w:rsidR="00B277BB" w:rsidRDefault="005B53F2" w:rsidP="006771DC">
      <w:pPr>
        <w:autoSpaceDE w:val="0"/>
        <w:autoSpaceDN w:val="0"/>
        <w:adjustRightInd w:val="0"/>
        <w:spacing w:line="360" w:lineRule="auto"/>
        <w:rPr>
          <w:rFonts w:ascii="TimesNewRomanPSMT" w:eastAsia="Batang" w:hAnsi="TimesNewRomanPSMT" w:cs="TimesNewRomanPSMT"/>
        </w:rPr>
      </w:pPr>
      <w:r>
        <w:rPr>
          <w:rFonts w:eastAsia="Batang"/>
          <w:b/>
          <w:bCs/>
        </w:rPr>
        <w:t>Figure (</w:t>
      </w:r>
      <w:r w:rsidR="006771DC">
        <w:rPr>
          <w:rFonts w:eastAsia="Batang"/>
          <w:b/>
          <w:bCs/>
        </w:rPr>
        <w:t>4</w:t>
      </w:r>
      <w:r>
        <w:rPr>
          <w:rFonts w:eastAsia="Batang"/>
          <w:b/>
          <w:bCs/>
        </w:rPr>
        <w:t xml:space="preserve">): </w:t>
      </w:r>
      <w:r>
        <w:rPr>
          <w:rFonts w:ascii="TimesNewRomanPSMT" w:eastAsia="Batang" w:hAnsi="TimesNewRomanPSMT" w:cs="TimesNewRomanPSMT"/>
        </w:rPr>
        <w:t xml:space="preserve">Grapheme </w:t>
      </w:r>
      <w:proofErr w:type="gramStart"/>
      <w:r>
        <w:rPr>
          <w:rFonts w:ascii="TimesNewRomanPSMT" w:eastAsia="Batang" w:hAnsi="TimesNewRomanPSMT" w:cs="TimesNewRomanPSMT"/>
        </w:rPr>
        <w:t xml:space="preserve">“ </w:t>
      </w:r>
      <w:r>
        <w:rPr>
          <w:rFonts w:ascii="TimesNewRomanPSMT" w:eastAsia="Batang" w:hAnsi="TimesNewRomanPSMT"/>
          <w:rtl/>
        </w:rPr>
        <w:t>ع</w:t>
      </w:r>
      <w:proofErr w:type="gramEnd"/>
      <w:r>
        <w:rPr>
          <w:rFonts w:ascii="TimesNewRomanPSMT" w:eastAsia="Batang" w:hAnsi="TimesNewRomanPSMT" w:cs="TimesNewRomanPSMT"/>
        </w:rPr>
        <w:t>” in its 4 positions; Starting, Middle, Ending &amp; Separate</w:t>
      </w:r>
    </w:p>
    <w:p w:rsidR="005B53F2" w:rsidRDefault="005B53F2" w:rsidP="005B53F2">
      <w:pPr>
        <w:autoSpaceDE w:val="0"/>
        <w:autoSpaceDN w:val="0"/>
        <w:adjustRightInd w:val="0"/>
        <w:spacing w:line="360" w:lineRule="auto"/>
        <w:rPr>
          <w:rFonts w:ascii="TimesNewRomanPSMT" w:eastAsia="Batang" w:hAnsi="TimesNewRomanPSMT" w:cs="TimesNewRomanPSMT"/>
        </w:rPr>
      </w:pPr>
    </w:p>
    <w:p w:rsidR="005B53F2" w:rsidRPr="005B53F2" w:rsidRDefault="005B53F2" w:rsidP="005B53F2">
      <w:pPr>
        <w:autoSpaceDE w:val="0"/>
        <w:autoSpaceDN w:val="0"/>
        <w:adjustRightInd w:val="0"/>
        <w:spacing w:line="360" w:lineRule="auto"/>
        <w:rPr>
          <w:rFonts w:ascii="TimesNewRomanPSMT" w:eastAsia="Batang" w:hAnsi="TimesNewRomanPSMT" w:cs="TimesNewRomanPSMT"/>
          <w:b/>
          <w:bCs/>
        </w:rPr>
      </w:pPr>
      <w:proofErr w:type="gramStart"/>
      <w:r w:rsidRPr="005B53F2">
        <w:rPr>
          <w:rFonts w:ascii="TimesNewRomanPSMT" w:eastAsia="Batang" w:hAnsi="TimesNewRomanPSMT" w:cs="TimesNewRomanPSMT"/>
          <w:b/>
          <w:bCs/>
        </w:rPr>
        <w:t>iv) The</w:t>
      </w:r>
      <w:proofErr w:type="gramEnd"/>
      <w:r w:rsidRPr="005B53F2">
        <w:rPr>
          <w:rFonts w:ascii="TimesNewRomanPSMT" w:eastAsia="Batang" w:hAnsi="TimesNewRomanPSMT" w:cs="TimesNewRomanPSMT"/>
          <w:b/>
          <w:bCs/>
        </w:rPr>
        <w:t xml:space="preserve"> ligatures challenge</w:t>
      </w:r>
    </w:p>
    <w:p w:rsidR="005B53F2" w:rsidRDefault="005B53F2" w:rsidP="006771DC">
      <w:pPr>
        <w:autoSpaceDE w:val="0"/>
        <w:autoSpaceDN w:val="0"/>
        <w:adjustRightInd w:val="0"/>
        <w:spacing w:line="360" w:lineRule="auto"/>
        <w:ind w:firstLine="720"/>
        <w:jc w:val="both"/>
        <w:rPr>
          <w:rFonts w:ascii="TimesNewRomanPSMT" w:eastAsia="Batang" w:hAnsi="TimesNewRomanPSMT" w:cs="TimesNewRomanPSMT"/>
        </w:rPr>
      </w:pPr>
      <w:r w:rsidRPr="005B53F2">
        <w:rPr>
          <w:rFonts w:ascii="TimesNewRomanPSMT" w:eastAsia="Batang" w:hAnsi="TimesNewRomanPSMT" w:cs="TimesNewRomanPSMT"/>
        </w:rPr>
        <w:t>To make things even more complex, certain compounds of characters at</w:t>
      </w:r>
      <w:r>
        <w:rPr>
          <w:rFonts w:ascii="TimesNewRomanPSMT" w:eastAsia="Batang" w:hAnsi="TimesNewRomanPSMT" w:cs="TimesNewRomanPSMT"/>
        </w:rPr>
        <w:t xml:space="preserve"> </w:t>
      </w:r>
      <w:r w:rsidRPr="005B53F2">
        <w:rPr>
          <w:rFonts w:ascii="TimesNewRomanPSMT" w:eastAsia="Batang" w:hAnsi="TimesNewRomanPSMT" w:cs="TimesNewRomanPSMT"/>
        </w:rPr>
        <w:t>certain positions of the Arabic word segments are represented by single atomic</w:t>
      </w:r>
      <w:r>
        <w:rPr>
          <w:rFonts w:ascii="TimesNewRomanPSMT" w:eastAsia="Batang" w:hAnsi="TimesNewRomanPSMT" w:cs="TimesNewRomanPSMT"/>
        </w:rPr>
        <w:t xml:space="preserve"> </w:t>
      </w:r>
      <w:r w:rsidRPr="005B53F2">
        <w:rPr>
          <w:rFonts w:ascii="TimesNewRomanPSMT" w:eastAsia="Batang" w:hAnsi="TimesNewRomanPSMT" w:cs="TimesNewRomanPSMT"/>
        </w:rPr>
        <w:t>graphemes called ligatures. Ligatures are found in almost all the Arabic fonts, but</w:t>
      </w:r>
      <w:r>
        <w:rPr>
          <w:rFonts w:ascii="TimesNewRomanPSMT" w:eastAsia="Batang" w:hAnsi="TimesNewRomanPSMT" w:cs="TimesNewRomanPSMT"/>
        </w:rPr>
        <w:t xml:space="preserve"> </w:t>
      </w:r>
      <w:r w:rsidRPr="005B53F2">
        <w:rPr>
          <w:rFonts w:ascii="TimesNewRomanPSMT" w:eastAsia="Batang" w:hAnsi="TimesNewRomanPSMT" w:cs="TimesNewRomanPSMT"/>
        </w:rPr>
        <w:t>their number depends on the involvement of the specific font in use. Traditional</w:t>
      </w:r>
      <w:r>
        <w:rPr>
          <w:rFonts w:ascii="TimesNewRomanPSMT" w:eastAsia="Batang" w:hAnsi="TimesNewRomanPSMT" w:cs="TimesNewRomanPSMT"/>
        </w:rPr>
        <w:t xml:space="preserve"> </w:t>
      </w:r>
      <w:r w:rsidRPr="005B53F2">
        <w:rPr>
          <w:rFonts w:ascii="TimesNewRomanPSMT" w:eastAsia="Batang" w:hAnsi="TimesNewRomanPSMT" w:cs="TimesNewRomanPSMT"/>
        </w:rPr>
        <w:t>Arabic font for example contains around 220 graphemes, and another common less</w:t>
      </w:r>
      <w:r>
        <w:rPr>
          <w:rFonts w:ascii="TimesNewRomanPSMT" w:eastAsia="Batang" w:hAnsi="TimesNewRomanPSMT" w:cs="TimesNewRomanPSMT"/>
        </w:rPr>
        <w:t xml:space="preserve"> </w:t>
      </w:r>
      <w:r w:rsidRPr="005B53F2">
        <w:rPr>
          <w:rFonts w:ascii="TimesNewRomanPSMT" w:eastAsia="Batang" w:hAnsi="TimesNewRomanPSMT" w:cs="TimesNewRomanPSMT"/>
        </w:rPr>
        <w:t>involved font (with fewer ligatures) like Simplified Arabic contains around 151</w:t>
      </w:r>
      <w:r>
        <w:rPr>
          <w:rFonts w:ascii="TimesNewRomanPSMT" w:eastAsia="Batang" w:hAnsi="TimesNewRomanPSMT" w:cs="TimesNewRomanPSMT"/>
        </w:rPr>
        <w:t xml:space="preserve"> </w:t>
      </w:r>
      <w:r w:rsidRPr="005B53F2">
        <w:rPr>
          <w:rFonts w:ascii="TimesNewRomanPSMT" w:eastAsia="Batang" w:hAnsi="TimesNewRomanPSMT" w:cs="TimesNewRomanPSMT"/>
        </w:rPr>
        <w:t>graphemes. Compare this to English where 40 or 50 graphemes are enough. A broader</w:t>
      </w:r>
      <w:r>
        <w:rPr>
          <w:rFonts w:ascii="TimesNewRomanPSMT" w:eastAsia="Batang" w:hAnsi="TimesNewRomanPSMT" w:cs="TimesNewRomanPSMT"/>
        </w:rPr>
        <w:t xml:space="preserve"> </w:t>
      </w:r>
      <w:r w:rsidRPr="005B53F2">
        <w:rPr>
          <w:rFonts w:ascii="TimesNewRomanPSMT" w:eastAsia="Batang" w:hAnsi="TimesNewRomanPSMT" w:cs="TimesNewRomanPSMT"/>
        </w:rPr>
        <w:t>grapheme set means higher ambiguity for the same recognition methodology, and</w:t>
      </w:r>
      <w:r>
        <w:rPr>
          <w:rFonts w:ascii="TimesNewRomanPSMT" w:eastAsia="Batang" w:hAnsi="TimesNewRomanPSMT" w:cs="TimesNewRomanPSMT"/>
        </w:rPr>
        <w:t xml:space="preserve"> </w:t>
      </w:r>
      <w:r w:rsidRPr="005B53F2">
        <w:rPr>
          <w:rFonts w:ascii="TimesNewRomanPSMT" w:eastAsia="Batang" w:hAnsi="TimesNewRomanPSMT" w:cs="TimesNewRomanPSMT"/>
        </w:rPr>
        <w:t>hence more confusion. Figure (</w:t>
      </w:r>
      <w:r w:rsidR="006771DC">
        <w:rPr>
          <w:rFonts w:ascii="TimesNewRomanPSMT" w:eastAsia="Batang" w:hAnsi="TimesNewRomanPSMT" w:cs="TimesNewRomanPSMT"/>
        </w:rPr>
        <w:t>5</w:t>
      </w:r>
      <w:r w:rsidRPr="005B53F2">
        <w:rPr>
          <w:rFonts w:ascii="TimesNewRomanPSMT" w:eastAsia="Batang" w:hAnsi="TimesNewRomanPSMT" w:cs="TimesNewRomanPSMT"/>
        </w:rPr>
        <w:t>) illustrates some ligatures in the famous font</w:t>
      </w:r>
      <w:r>
        <w:rPr>
          <w:rFonts w:ascii="TimesNewRomanPSMT" w:eastAsia="Batang" w:hAnsi="TimesNewRomanPSMT" w:cs="TimesNewRomanPSMT"/>
        </w:rPr>
        <w:t xml:space="preserve"> </w:t>
      </w:r>
      <w:r w:rsidRPr="005B53F2">
        <w:rPr>
          <w:rFonts w:ascii="TimesNewRomanPSMT" w:eastAsia="Batang" w:hAnsi="TimesNewRomanPSMT" w:cs="TimesNewRomanPSMT"/>
        </w:rPr>
        <w:t>“Traditional Arabic”.</w:t>
      </w:r>
    </w:p>
    <w:p w:rsidR="005B53F2" w:rsidRDefault="00E050B5" w:rsidP="005B53F2">
      <w:pPr>
        <w:autoSpaceDE w:val="0"/>
        <w:autoSpaceDN w:val="0"/>
        <w:adjustRightInd w:val="0"/>
        <w:spacing w:line="360" w:lineRule="auto"/>
        <w:ind w:firstLine="720"/>
        <w:jc w:val="center"/>
        <w:rPr>
          <w:rFonts w:ascii="TimesNewRomanPSMT" w:eastAsia="Batang" w:hAnsi="TimesNewRomanPSMT" w:cs="TimesNewRomanPSMT"/>
        </w:rPr>
      </w:pPr>
      <w:r>
        <w:rPr>
          <w:rFonts w:ascii="TimesNewRomanPSMT" w:eastAsia="Batang" w:hAnsi="TimesNewRomanPSMT" w:cs="TimesNewRomanPSMT"/>
          <w:noProof/>
        </w:rPr>
        <w:drawing>
          <wp:inline distT="0" distB="0" distL="0" distR="0">
            <wp:extent cx="3343275" cy="6667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3343275" cy="666750"/>
                    </a:xfrm>
                    <a:prstGeom prst="rect">
                      <a:avLst/>
                    </a:prstGeom>
                    <a:noFill/>
                    <a:ln w="9525">
                      <a:noFill/>
                      <a:miter lim="800000"/>
                      <a:headEnd/>
                      <a:tailEnd/>
                    </a:ln>
                  </pic:spPr>
                </pic:pic>
              </a:graphicData>
            </a:graphic>
          </wp:inline>
        </w:drawing>
      </w:r>
    </w:p>
    <w:p w:rsidR="005B53F2" w:rsidRDefault="005B53F2" w:rsidP="006771DC">
      <w:pPr>
        <w:autoSpaceDE w:val="0"/>
        <w:autoSpaceDN w:val="0"/>
        <w:adjustRightInd w:val="0"/>
        <w:spacing w:line="360" w:lineRule="auto"/>
        <w:ind w:firstLine="720"/>
        <w:jc w:val="center"/>
        <w:rPr>
          <w:rFonts w:ascii="TimesNewRomanPSMT" w:eastAsia="Batang" w:hAnsi="TimesNewRomanPSMT" w:cs="TimesNewRomanPSMT"/>
        </w:rPr>
      </w:pPr>
      <w:r>
        <w:rPr>
          <w:rFonts w:eastAsia="Batang"/>
          <w:b/>
          <w:bCs/>
        </w:rPr>
        <w:t>Figure (</w:t>
      </w:r>
      <w:r w:rsidR="006771DC">
        <w:rPr>
          <w:rFonts w:eastAsia="Batang"/>
          <w:b/>
          <w:bCs/>
        </w:rPr>
        <w:t>5</w:t>
      </w:r>
      <w:r>
        <w:rPr>
          <w:rFonts w:eastAsia="Batang"/>
          <w:b/>
          <w:bCs/>
        </w:rPr>
        <w:t xml:space="preserve">): </w:t>
      </w:r>
      <w:r>
        <w:rPr>
          <w:rFonts w:ascii="TimesNewRomanPSMT" w:eastAsia="Batang" w:hAnsi="TimesNewRomanPSMT" w:cs="TimesNewRomanPSMT"/>
        </w:rPr>
        <w:t>Some ligatures in the Traditional Arabic font.</w:t>
      </w:r>
    </w:p>
    <w:p w:rsidR="005B53F2" w:rsidRDefault="005B53F2" w:rsidP="005B53F2">
      <w:pPr>
        <w:autoSpaceDE w:val="0"/>
        <w:autoSpaceDN w:val="0"/>
        <w:adjustRightInd w:val="0"/>
        <w:spacing w:line="360" w:lineRule="auto"/>
        <w:jc w:val="both"/>
        <w:rPr>
          <w:rFonts w:ascii="TimesNewRomanPSMT" w:eastAsia="Batang" w:hAnsi="TimesNewRomanPSMT" w:cs="TimesNewRomanPSMT"/>
          <w:b/>
          <w:bCs/>
        </w:rPr>
      </w:pPr>
    </w:p>
    <w:p w:rsidR="005B53F2" w:rsidRPr="005B53F2" w:rsidRDefault="005B53F2" w:rsidP="005B53F2">
      <w:pPr>
        <w:autoSpaceDE w:val="0"/>
        <w:autoSpaceDN w:val="0"/>
        <w:adjustRightInd w:val="0"/>
        <w:spacing w:line="360" w:lineRule="auto"/>
        <w:jc w:val="both"/>
        <w:rPr>
          <w:rFonts w:ascii="TimesNewRomanPSMT" w:eastAsia="Batang" w:hAnsi="TimesNewRomanPSMT" w:cs="TimesNewRomanPSMT"/>
          <w:b/>
          <w:bCs/>
        </w:rPr>
      </w:pPr>
      <w:proofErr w:type="gramStart"/>
      <w:r w:rsidRPr="005B53F2">
        <w:rPr>
          <w:rFonts w:ascii="TimesNewRomanPSMT" w:eastAsia="Batang" w:hAnsi="TimesNewRomanPSMT" w:cs="TimesNewRomanPSMT"/>
          <w:b/>
          <w:bCs/>
        </w:rPr>
        <w:t>iv) The</w:t>
      </w:r>
      <w:proofErr w:type="gramEnd"/>
      <w:r w:rsidRPr="005B53F2">
        <w:rPr>
          <w:rFonts w:ascii="TimesNewRomanPSMT" w:eastAsia="Batang" w:hAnsi="TimesNewRomanPSMT" w:cs="TimesNewRomanPSMT"/>
          <w:b/>
          <w:bCs/>
        </w:rPr>
        <w:t xml:space="preserve"> overlapping challenge</w:t>
      </w:r>
    </w:p>
    <w:p w:rsidR="00B277BB" w:rsidRDefault="005B53F2" w:rsidP="006771DC">
      <w:pPr>
        <w:autoSpaceDE w:val="0"/>
        <w:autoSpaceDN w:val="0"/>
        <w:adjustRightInd w:val="0"/>
        <w:spacing w:line="360" w:lineRule="auto"/>
        <w:ind w:firstLine="720"/>
        <w:jc w:val="both"/>
        <w:rPr>
          <w:rFonts w:ascii="TimesNewRomanPSMT" w:eastAsia="Batang" w:hAnsi="TimesNewRomanPSMT" w:cs="TimesNewRomanPSMT"/>
        </w:rPr>
      </w:pPr>
      <w:r w:rsidRPr="005B53F2">
        <w:rPr>
          <w:rFonts w:ascii="TimesNewRomanPSMT" w:eastAsia="Batang" w:hAnsi="TimesNewRomanPSMT" w:cs="TimesNewRomanPSMT"/>
        </w:rPr>
        <w:t>Characters in a word may overlap vertically even without touching as</w:t>
      </w:r>
      <w:r>
        <w:rPr>
          <w:rFonts w:ascii="TimesNewRomanPSMT" w:eastAsia="Batang" w:hAnsi="TimesNewRomanPSMT" w:cs="TimesNewRomanPSMT"/>
        </w:rPr>
        <w:t xml:space="preserve"> </w:t>
      </w:r>
      <w:r w:rsidRPr="005B53F2">
        <w:rPr>
          <w:rFonts w:ascii="TimesNewRomanPSMT" w:eastAsia="Batang" w:hAnsi="TimesNewRomanPSMT" w:cs="TimesNewRomanPSMT"/>
        </w:rPr>
        <w:t>shown in Figure (</w:t>
      </w:r>
      <w:r w:rsidR="006771DC">
        <w:rPr>
          <w:rFonts w:ascii="TimesNewRomanPSMT" w:eastAsia="Batang" w:hAnsi="TimesNewRomanPSMT" w:cs="TimesNewRomanPSMT"/>
        </w:rPr>
        <w:t>6</w:t>
      </w:r>
      <w:r>
        <w:rPr>
          <w:rFonts w:ascii="TimesNewRomanPSMT" w:eastAsia="Batang" w:hAnsi="TimesNewRomanPSMT" w:cs="TimesNewRomanPSMT"/>
        </w:rPr>
        <w:t>).</w:t>
      </w:r>
    </w:p>
    <w:p w:rsidR="006771DC" w:rsidRDefault="00E050B5" w:rsidP="006771DC">
      <w:pPr>
        <w:autoSpaceDE w:val="0"/>
        <w:autoSpaceDN w:val="0"/>
        <w:adjustRightInd w:val="0"/>
        <w:spacing w:line="360" w:lineRule="auto"/>
        <w:jc w:val="center"/>
      </w:pPr>
      <w:r>
        <w:rPr>
          <w:noProof/>
        </w:rPr>
        <w:drawing>
          <wp:inline distT="0" distB="0" distL="0" distR="0">
            <wp:extent cx="4219575" cy="9334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4219575" cy="933450"/>
                    </a:xfrm>
                    <a:prstGeom prst="rect">
                      <a:avLst/>
                    </a:prstGeom>
                    <a:noFill/>
                    <a:ln w="9525">
                      <a:noFill/>
                      <a:miter lim="800000"/>
                      <a:headEnd/>
                      <a:tailEnd/>
                    </a:ln>
                  </pic:spPr>
                </pic:pic>
              </a:graphicData>
            </a:graphic>
          </wp:inline>
        </w:drawing>
      </w:r>
    </w:p>
    <w:p w:rsidR="006771DC" w:rsidRDefault="005B53F2" w:rsidP="006771DC">
      <w:pPr>
        <w:autoSpaceDE w:val="0"/>
        <w:autoSpaceDN w:val="0"/>
        <w:adjustRightInd w:val="0"/>
        <w:spacing w:line="360" w:lineRule="auto"/>
        <w:jc w:val="center"/>
      </w:pPr>
      <w:r>
        <w:rPr>
          <w:rFonts w:eastAsia="Batang"/>
          <w:b/>
          <w:bCs/>
        </w:rPr>
        <w:t>Figure (</w:t>
      </w:r>
      <w:r w:rsidR="006771DC">
        <w:rPr>
          <w:rFonts w:eastAsia="Batang"/>
          <w:b/>
          <w:bCs/>
        </w:rPr>
        <w:t>6</w:t>
      </w:r>
      <w:r>
        <w:rPr>
          <w:rFonts w:eastAsia="Batang"/>
          <w:b/>
          <w:bCs/>
        </w:rPr>
        <w:t xml:space="preserve">): </w:t>
      </w:r>
      <w:r>
        <w:rPr>
          <w:rFonts w:ascii="TimesNewRomanPSMT" w:eastAsia="Batang" w:hAnsi="TimesNewRomanPSMT" w:cs="TimesNewRomanPSMT"/>
        </w:rPr>
        <w:t xml:space="preserve">Some overlapped Characters in </w:t>
      </w:r>
      <w:proofErr w:type="spellStart"/>
      <w:r>
        <w:rPr>
          <w:rFonts w:ascii="TimesNewRomanPSMT" w:eastAsia="Batang" w:hAnsi="TimesNewRomanPSMT" w:cs="TimesNewRomanPSMT"/>
        </w:rPr>
        <w:t>Demashq</w:t>
      </w:r>
      <w:proofErr w:type="spellEnd"/>
      <w:r>
        <w:rPr>
          <w:rFonts w:ascii="TimesNewRomanPSMT" w:eastAsia="Batang" w:hAnsi="TimesNewRomanPSMT" w:cs="TimesNewRomanPSMT"/>
        </w:rPr>
        <w:t xml:space="preserve"> Arabic font.</w:t>
      </w:r>
    </w:p>
    <w:p w:rsidR="005B53F2" w:rsidRPr="006771DC" w:rsidRDefault="005B53F2" w:rsidP="006771DC">
      <w:pPr>
        <w:autoSpaceDE w:val="0"/>
        <w:autoSpaceDN w:val="0"/>
        <w:adjustRightInd w:val="0"/>
        <w:spacing w:line="360" w:lineRule="auto"/>
      </w:pPr>
      <w:r w:rsidRPr="005B53F2">
        <w:rPr>
          <w:rFonts w:ascii="TimesNewRomanPSMT" w:eastAsia="Batang" w:hAnsi="TimesNewRomanPSMT" w:cs="TimesNewRomanPSMT"/>
          <w:b/>
          <w:bCs/>
        </w:rPr>
        <w:lastRenderedPageBreak/>
        <w:t>v) Size variation challenge</w:t>
      </w:r>
    </w:p>
    <w:p w:rsidR="005B53F2" w:rsidRPr="005B53F2" w:rsidRDefault="005B53F2" w:rsidP="005B53F2">
      <w:pPr>
        <w:autoSpaceDE w:val="0"/>
        <w:autoSpaceDN w:val="0"/>
        <w:adjustRightInd w:val="0"/>
        <w:spacing w:line="360" w:lineRule="auto"/>
        <w:ind w:firstLine="720"/>
        <w:jc w:val="both"/>
        <w:rPr>
          <w:rFonts w:ascii="TimesNewRomanPSMT" w:eastAsia="Batang" w:hAnsi="TimesNewRomanPSMT" w:cs="TimesNewRomanPSMT"/>
        </w:rPr>
      </w:pPr>
      <w:r w:rsidRPr="005B53F2">
        <w:rPr>
          <w:rFonts w:ascii="TimesNewRomanPSMT" w:eastAsia="Batang" w:hAnsi="TimesNewRomanPSMT" w:cs="TimesNewRomanPSMT"/>
        </w:rPr>
        <w:t>Different Arabic graphemes do not have a fixed height or a fixed width.</w:t>
      </w:r>
      <w:r>
        <w:rPr>
          <w:rFonts w:ascii="TimesNewRomanPSMT" w:eastAsia="Batang" w:hAnsi="TimesNewRomanPSMT" w:cs="TimesNewRomanPSMT"/>
        </w:rPr>
        <w:t xml:space="preserve"> </w:t>
      </w:r>
      <w:r w:rsidRPr="005B53F2">
        <w:rPr>
          <w:rFonts w:ascii="TimesNewRomanPSMT" w:eastAsia="Batang" w:hAnsi="TimesNewRomanPSMT" w:cs="TimesNewRomanPSMT"/>
        </w:rPr>
        <w:t>Moreover, neither the different nominal sizes of the same font scale linearly with their</w:t>
      </w:r>
      <w:r>
        <w:rPr>
          <w:rFonts w:ascii="TimesNewRomanPSMT" w:eastAsia="Batang" w:hAnsi="TimesNewRomanPSMT" w:cs="TimesNewRomanPSMT"/>
        </w:rPr>
        <w:t xml:space="preserve"> </w:t>
      </w:r>
      <w:r w:rsidRPr="005B53F2">
        <w:rPr>
          <w:rFonts w:ascii="TimesNewRomanPSMT" w:eastAsia="Batang" w:hAnsi="TimesNewRomanPSMT" w:cs="TimesNewRomanPSMT"/>
        </w:rPr>
        <w:t>actual line heights, nor the different fonts with the same nominal size have a fixed line</w:t>
      </w:r>
      <w:r>
        <w:rPr>
          <w:rFonts w:ascii="TimesNewRomanPSMT" w:eastAsia="Batang" w:hAnsi="TimesNewRomanPSMT" w:cs="TimesNewRomanPSMT"/>
        </w:rPr>
        <w:t xml:space="preserve"> </w:t>
      </w:r>
      <w:r w:rsidRPr="005B53F2">
        <w:rPr>
          <w:rFonts w:ascii="TimesNewRomanPSMT" w:eastAsia="Batang" w:hAnsi="TimesNewRomanPSMT" w:cs="TimesNewRomanPSMT"/>
        </w:rPr>
        <w:t>height.</w:t>
      </w:r>
    </w:p>
    <w:p w:rsidR="005B53F2" w:rsidRPr="005B53F2" w:rsidRDefault="005B53F2" w:rsidP="005B53F2">
      <w:pPr>
        <w:autoSpaceDE w:val="0"/>
        <w:autoSpaceDN w:val="0"/>
        <w:adjustRightInd w:val="0"/>
        <w:spacing w:line="360" w:lineRule="auto"/>
        <w:jc w:val="both"/>
        <w:rPr>
          <w:rFonts w:ascii="TimesNewRomanPSMT" w:eastAsia="Batang" w:hAnsi="TimesNewRomanPSMT" w:cs="TimesNewRomanPSMT"/>
          <w:b/>
          <w:bCs/>
        </w:rPr>
      </w:pPr>
      <w:proofErr w:type="gramStart"/>
      <w:r w:rsidRPr="005B53F2">
        <w:rPr>
          <w:rFonts w:ascii="TimesNewRomanPSMT" w:eastAsia="Batang" w:hAnsi="TimesNewRomanPSMT" w:cs="TimesNewRomanPSMT"/>
          <w:b/>
          <w:bCs/>
        </w:rPr>
        <w:t>vi) The</w:t>
      </w:r>
      <w:proofErr w:type="gramEnd"/>
      <w:r w:rsidRPr="005B53F2">
        <w:rPr>
          <w:rFonts w:ascii="TimesNewRomanPSMT" w:eastAsia="Batang" w:hAnsi="TimesNewRomanPSMT" w:cs="TimesNewRomanPSMT"/>
          <w:b/>
          <w:bCs/>
        </w:rPr>
        <w:t xml:space="preserve"> diacritics challenge</w:t>
      </w:r>
    </w:p>
    <w:p w:rsidR="005B53F2" w:rsidRDefault="005B53F2" w:rsidP="006771DC">
      <w:pPr>
        <w:autoSpaceDE w:val="0"/>
        <w:autoSpaceDN w:val="0"/>
        <w:adjustRightInd w:val="0"/>
        <w:spacing w:line="360" w:lineRule="auto"/>
        <w:ind w:firstLine="720"/>
        <w:jc w:val="mediumKashida"/>
      </w:pPr>
      <w:r w:rsidRPr="005B53F2">
        <w:rPr>
          <w:rFonts w:ascii="TimesNewRomanPSMT" w:eastAsia="Batang" w:hAnsi="TimesNewRomanPSMT" w:cs="TimesNewRomanPSMT"/>
        </w:rPr>
        <w:t>Arabic diacritics are used in practice only when they help in resolving</w:t>
      </w:r>
      <w:r>
        <w:rPr>
          <w:rFonts w:ascii="TimesNewRomanPSMT" w:eastAsia="Batang" w:hAnsi="TimesNewRomanPSMT" w:cs="TimesNewRomanPSMT"/>
        </w:rPr>
        <w:t xml:space="preserve"> </w:t>
      </w:r>
      <w:r w:rsidRPr="005B53F2">
        <w:rPr>
          <w:rFonts w:ascii="TimesNewRomanPSMT" w:eastAsia="Batang" w:hAnsi="TimesNewRomanPSMT" w:cs="TimesNewRomanPSMT"/>
        </w:rPr>
        <w:t>linguistic ambiguity of the text. The problem of diacritics with font written Arabic</w:t>
      </w:r>
      <w:r>
        <w:rPr>
          <w:rFonts w:ascii="TimesNewRomanPSMT" w:eastAsia="Batang" w:hAnsi="TimesNewRomanPSMT" w:cs="TimesNewRomanPSMT"/>
        </w:rPr>
        <w:t xml:space="preserve"> </w:t>
      </w:r>
      <w:r w:rsidRPr="005B53F2">
        <w:rPr>
          <w:rFonts w:ascii="TimesNewRomanPSMT" w:eastAsia="Batang" w:hAnsi="TimesNewRomanPSMT" w:cs="TimesNewRomanPSMT"/>
        </w:rPr>
        <w:t>OCR is that their direction of flow is vertical while the main writing direction of the</w:t>
      </w:r>
      <w:r>
        <w:rPr>
          <w:rFonts w:ascii="TimesNewRomanPSMT" w:eastAsia="Batang" w:hAnsi="TimesNewRomanPSMT" w:cs="TimesNewRomanPSMT"/>
        </w:rPr>
        <w:t xml:space="preserve"> </w:t>
      </w:r>
      <w:r w:rsidRPr="005B53F2">
        <w:rPr>
          <w:rFonts w:ascii="TimesNewRomanPSMT" w:eastAsia="Batang" w:hAnsi="TimesNewRomanPSMT" w:cs="TimesNewRomanPSMT"/>
        </w:rPr>
        <w:t>body Arabic text is horizontal from right to left. (See Figure (</w:t>
      </w:r>
      <w:r w:rsidR="006771DC">
        <w:rPr>
          <w:rFonts w:ascii="TimesNewRomanPSMT" w:eastAsia="Batang" w:hAnsi="TimesNewRomanPSMT" w:cs="TimesNewRomanPSMT"/>
        </w:rPr>
        <w:t>7</w:t>
      </w:r>
      <w:r w:rsidRPr="005B53F2">
        <w:rPr>
          <w:rFonts w:ascii="TimesNewRomanPSMT" w:eastAsia="Batang" w:hAnsi="TimesNewRomanPSMT" w:cs="TimesNewRomanPSMT"/>
        </w:rPr>
        <w:t>)) Like dots;</w:t>
      </w:r>
      <w:r>
        <w:rPr>
          <w:rFonts w:ascii="TimesNewRomanPSMT" w:eastAsia="Batang" w:hAnsi="TimesNewRomanPSMT" w:cs="TimesNewRomanPSMT"/>
        </w:rPr>
        <w:t xml:space="preserve"> </w:t>
      </w:r>
      <w:r w:rsidRPr="005B53F2">
        <w:t>diacritics – when existent - are a source of confusion of font-written OCR systems</w:t>
      </w:r>
      <w:r>
        <w:rPr>
          <w:rFonts w:ascii="TimesNewRomanPSMT" w:eastAsia="Batang" w:hAnsi="TimesNewRomanPSMT" w:cs="TimesNewRomanPSMT"/>
        </w:rPr>
        <w:t xml:space="preserve"> </w:t>
      </w:r>
      <w:r w:rsidRPr="005B53F2">
        <w:t>especially when run on noisy documents, but due to their relatively larger size they</w:t>
      </w:r>
      <w:r>
        <w:rPr>
          <w:rFonts w:ascii="TimesNewRomanPSMT" w:eastAsia="Batang" w:hAnsi="TimesNewRomanPSMT" w:cs="TimesNewRomanPSMT"/>
        </w:rPr>
        <w:t xml:space="preserve"> </w:t>
      </w:r>
      <w:r>
        <w:t xml:space="preserve">are usually preprocessed. </w:t>
      </w:r>
    </w:p>
    <w:p w:rsidR="005B53F2" w:rsidRDefault="005B53F2" w:rsidP="005B53F2">
      <w:pPr>
        <w:autoSpaceDE w:val="0"/>
        <w:autoSpaceDN w:val="0"/>
        <w:adjustRightInd w:val="0"/>
        <w:spacing w:line="360" w:lineRule="auto"/>
        <w:ind w:firstLine="720"/>
        <w:jc w:val="mediumKashida"/>
      </w:pPr>
    </w:p>
    <w:p w:rsidR="005B53F2" w:rsidRDefault="00E050B5" w:rsidP="005B53F2">
      <w:pPr>
        <w:autoSpaceDE w:val="0"/>
        <w:autoSpaceDN w:val="0"/>
        <w:adjustRightInd w:val="0"/>
        <w:spacing w:line="360" w:lineRule="auto"/>
        <w:jc w:val="both"/>
        <w:rPr>
          <w:rFonts w:ascii="TimesNewRomanPSMT" w:eastAsia="Batang" w:hAnsi="TimesNewRomanPSMT" w:cs="TimesNewRomanPSMT"/>
        </w:rPr>
      </w:pPr>
      <w:r>
        <w:rPr>
          <w:rFonts w:ascii="TimesNewRomanPSMT" w:eastAsia="Batang" w:hAnsi="TimesNewRomanPSMT" w:cs="TimesNewRomanPSMT"/>
          <w:noProof/>
        </w:rPr>
        <w:drawing>
          <wp:inline distT="0" distB="0" distL="0" distR="0">
            <wp:extent cx="5267325" cy="71437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5267325" cy="714375"/>
                    </a:xfrm>
                    <a:prstGeom prst="rect">
                      <a:avLst/>
                    </a:prstGeom>
                    <a:noFill/>
                    <a:ln w="9525">
                      <a:noFill/>
                      <a:miter lim="800000"/>
                      <a:headEnd/>
                      <a:tailEnd/>
                    </a:ln>
                  </pic:spPr>
                </pic:pic>
              </a:graphicData>
            </a:graphic>
          </wp:inline>
        </w:drawing>
      </w:r>
    </w:p>
    <w:p w:rsidR="005B53F2" w:rsidRPr="005B53F2" w:rsidRDefault="005B53F2" w:rsidP="006771DC">
      <w:pPr>
        <w:autoSpaceDE w:val="0"/>
        <w:autoSpaceDN w:val="0"/>
        <w:adjustRightInd w:val="0"/>
        <w:spacing w:line="360" w:lineRule="auto"/>
        <w:rPr>
          <w:rFonts w:ascii="TimesNewRomanPSMT" w:eastAsia="Batang" w:hAnsi="TimesNewRomanPSMT" w:cs="TimesNewRomanPSMT"/>
        </w:rPr>
        <w:sectPr w:rsidR="005B53F2" w:rsidRPr="005B53F2" w:rsidSect="006739DB">
          <w:pgSz w:w="11906" w:h="16838"/>
          <w:pgMar w:top="1440" w:right="1797" w:bottom="1440" w:left="1797" w:header="709" w:footer="709" w:gutter="0"/>
          <w:cols w:space="708"/>
          <w:bidi/>
          <w:rtlGutter/>
          <w:docGrid w:linePitch="360"/>
        </w:sectPr>
      </w:pPr>
      <w:r>
        <w:rPr>
          <w:rFonts w:eastAsia="Batang"/>
          <w:b/>
          <w:bCs/>
        </w:rPr>
        <w:t>Figure (</w:t>
      </w:r>
      <w:r w:rsidR="006771DC">
        <w:rPr>
          <w:rFonts w:eastAsia="Batang"/>
          <w:b/>
          <w:bCs/>
        </w:rPr>
        <w:t>7</w:t>
      </w:r>
      <w:r>
        <w:rPr>
          <w:rFonts w:eastAsia="Batang"/>
          <w:b/>
          <w:bCs/>
        </w:rPr>
        <w:t xml:space="preserve">): </w:t>
      </w:r>
      <w:r>
        <w:rPr>
          <w:rFonts w:ascii="TimesNewRomanPSMT" w:eastAsia="Batang" w:hAnsi="TimesNewRomanPSMT" w:cs="TimesNewRomanPSMT"/>
        </w:rPr>
        <w:t>Arabic text with diacritics.</w:t>
      </w:r>
    </w:p>
    <w:p w:rsidR="00BD53E1" w:rsidRPr="00BD53E1" w:rsidRDefault="00BD53E1" w:rsidP="00A111C9">
      <w:pPr>
        <w:ind w:left="-450"/>
        <w:rPr>
          <w:b/>
          <w:bCs/>
          <w:sz w:val="32"/>
          <w:szCs w:val="32"/>
        </w:rPr>
      </w:pPr>
      <w:r w:rsidRPr="00BD53E1">
        <w:rPr>
          <w:b/>
          <w:bCs/>
          <w:sz w:val="32"/>
          <w:szCs w:val="32"/>
        </w:rPr>
        <w:lastRenderedPageBreak/>
        <w:t xml:space="preserve">    </w:t>
      </w:r>
      <w:r w:rsidR="00A111C9">
        <w:rPr>
          <w:b/>
          <w:bCs/>
          <w:sz w:val="32"/>
          <w:szCs w:val="32"/>
        </w:rPr>
        <w:t>5</w:t>
      </w:r>
      <w:r w:rsidR="007C1DE3">
        <w:rPr>
          <w:b/>
          <w:bCs/>
          <w:sz w:val="32"/>
          <w:szCs w:val="32"/>
        </w:rPr>
        <w:t>.</w:t>
      </w:r>
      <w:r w:rsidRPr="00BD53E1">
        <w:rPr>
          <w:b/>
          <w:bCs/>
          <w:sz w:val="32"/>
          <w:szCs w:val="32"/>
        </w:rPr>
        <w:t xml:space="preserve"> Current OCR/ICR Products </w:t>
      </w:r>
    </w:p>
    <w:p w:rsidR="00FF6E26" w:rsidRDefault="00FF6E26" w:rsidP="00BD53E1">
      <w:pPr>
        <w:autoSpaceDE w:val="0"/>
        <w:autoSpaceDN w:val="0"/>
        <w:adjustRightInd w:val="0"/>
        <w:spacing w:line="360" w:lineRule="auto"/>
        <w:jc w:val="lowKashida"/>
      </w:pPr>
    </w:p>
    <w:tbl>
      <w:tblPr>
        <w:tblW w:w="169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tblPr>
      <w:tblGrid>
        <w:gridCol w:w="1998"/>
        <w:gridCol w:w="1260"/>
        <w:gridCol w:w="1620"/>
        <w:gridCol w:w="4578"/>
        <w:gridCol w:w="2184"/>
        <w:gridCol w:w="1698"/>
        <w:gridCol w:w="1710"/>
        <w:gridCol w:w="1890"/>
      </w:tblGrid>
      <w:tr w:rsidR="00BD53E1" w:rsidRPr="00BD53E1" w:rsidTr="00BD53E1">
        <w:tc>
          <w:tcPr>
            <w:tcW w:w="1998"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Product</w:t>
            </w:r>
          </w:p>
        </w:tc>
        <w:tc>
          <w:tcPr>
            <w:tcW w:w="1260"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Type</w:t>
            </w:r>
          </w:p>
        </w:tc>
        <w:tc>
          <w:tcPr>
            <w:tcW w:w="1620"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License</w:t>
            </w:r>
          </w:p>
        </w:tc>
        <w:tc>
          <w:tcPr>
            <w:tcW w:w="4578"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Languages</w:t>
            </w:r>
          </w:p>
        </w:tc>
        <w:tc>
          <w:tcPr>
            <w:tcW w:w="2184"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Performance</w:t>
            </w:r>
          </w:p>
        </w:tc>
        <w:tc>
          <w:tcPr>
            <w:tcW w:w="1698"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Platform</w:t>
            </w:r>
          </w:p>
        </w:tc>
        <w:tc>
          <w:tcPr>
            <w:tcW w:w="1710"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Price</w:t>
            </w:r>
          </w:p>
        </w:tc>
        <w:tc>
          <w:tcPr>
            <w:tcW w:w="1890"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Notes</w:t>
            </w:r>
          </w:p>
        </w:tc>
      </w:tr>
      <w:tr w:rsidR="00BD53E1" w:rsidRPr="00BD53E1" w:rsidTr="00BD53E1">
        <w:tc>
          <w:tcPr>
            <w:tcW w:w="1998" w:type="dxa"/>
          </w:tcPr>
          <w:p w:rsidR="00BD53E1" w:rsidRPr="00BD53E1" w:rsidRDefault="00BD53E1" w:rsidP="00BD53E1">
            <w:pPr>
              <w:rPr>
                <w:rFonts w:ascii="Calibri" w:eastAsia="Calibri" w:hAnsi="Calibri" w:cs="Arial"/>
                <w:sz w:val="28"/>
                <w:szCs w:val="28"/>
                <w:highlight w:val="yellow"/>
                <w:rtl/>
              </w:rPr>
            </w:pPr>
            <w:proofErr w:type="spellStart"/>
            <w:r w:rsidRPr="00BD53E1">
              <w:rPr>
                <w:rFonts w:ascii="Calibri" w:eastAsia="Calibri" w:hAnsi="Calibri" w:cs="Arial"/>
                <w:sz w:val="28"/>
                <w:szCs w:val="28"/>
                <w:highlight w:val="yellow"/>
              </w:rPr>
              <w:t>Sakhr’s</w:t>
            </w:r>
            <w:proofErr w:type="spellEnd"/>
            <w:r w:rsidRPr="00BD53E1">
              <w:rPr>
                <w:rFonts w:ascii="Calibri" w:eastAsia="Calibri" w:hAnsi="Calibri" w:cs="Arial"/>
                <w:sz w:val="28"/>
                <w:szCs w:val="28"/>
                <w:highlight w:val="yellow"/>
              </w:rPr>
              <w:t xml:space="preserve"> OCR Automatic Reader</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highlight w:val="yellow"/>
              </w:rPr>
              <w:t xml:space="preserve"> (</w:t>
            </w:r>
            <w:r w:rsidRPr="00BD53E1">
              <w:rPr>
                <w:rFonts w:ascii="Calibri" w:eastAsia="Calibri" w:hAnsi="Calibri" w:cs="Arial" w:hint="cs"/>
                <w:sz w:val="28"/>
                <w:szCs w:val="28"/>
                <w:highlight w:val="yellow"/>
                <w:rtl/>
                <w:lang w:bidi="ar-EG"/>
              </w:rPr>
              <w:t>القارئ الالى</w:t>
            </w:r>
            <w:r w:rsidRPr="00BD53E1">
              <w:rPr>
                <w:rFonts w:ascii="Calibri" w:eastAsia="Calibri" w:hAnsi="Calibri" w:cs="Arial"/>
                <w:sz w:val="28"/>
                <w:szCs w:val="28"/>
                <w:highlight w:val="yellow"/>
              </w:rPr>
              <w:t>)</w:t>
            </w:r>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-Arabic, English, French and 16 other languages. Farsi, </w:t>
            </w:r>
            <w:proofErr w:type="spellStart"/>
            <w:r w:rsidRPr="00BD53E1">
              <w:rPr>
                <w:rFonts w:ascii="Calibri" w:eastAsia="Calibri" w:hAnsi="Calibri" w:cs="Arial"/>
                <w:sz w:val="28"/>
                <w:szCs w:val="28"/>
              </w:rPr>
              <w:t>Jawi</w:t>
            </w:r>
            <w:proofErr w:type="spellEnd"/>
            <w:r w:rsidRPr="00BD53E1">
              <w:rPr>
                <w:rFonts w:ascii="Calibri" w:eastAsia="Calibri" w:hAnsi="Calibri" w:cs="Arial"/>
                <w:sz w:val="28"/>
                <w:szCs w:val="28"/>
              </w:rPr>
              <w:t xml:space="preserve">, Dari, Pashto, Urdu (available optionally in extra language pack) </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 Support bilingual </w:t>
            </w:r>
            <w:proofErr w:type="gramStart"/>
            <w:r w:rsidRPr="00BD53E1">
              <w:rPr>
                <w:rFonts w:ascii="Calibri" w:eastAsia="Calibri" w:hAnsi="Calibri" w:cs="Arial"/>
                <w:sz w:val="28"/>
                <w:szCs w:val="28"/>
              </w:rPr>
              <w:t>documents(</w:t>
            </w:r>
            <w:proofErr w:type="gramEnd"/>
            <w:r w:rsidRPr="00BD53E1">
              <w:rPr>
                <w:rFonts w:ascii="Calibri" w:eastAsia="Calibri" w:hAnsi="Calibri" w:cs="Arial"/>
                <w:sz w:val="28"/>
                <w:szCs w:val="28"/>
              </w:rPr>
              <w:t>Arabic/English, Farsi/English and Arabic/French).</w:t>
            </w:r>
          </w:p>
        </w:tc>
        <w:tc>
          <w:tcPr>
            <w:tcW w:w="2184"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- 99% for high quality documents.</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- 96% for low quality documents.</w:t>
            </w: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Windows </w:t>
            </w:r>
          </w:p>
        </w:tc>
        <w:tc>
          <w:tcPr>
            <w:tcW w:w="1710" w:type="dxa"/>
          </w:tcPr>
          <w:p w:rsidR="00BD53E1" w:rsidRPr="00BD53E1" w:rsidRDefault="00BD53E1" w:rsidP="00BD53E1">
            <w:pPr>
              <w:rPr>
                <w:rFonts w:ascii="Calibri" w:eastAsia="Calibri" w:hAnsi="Calibri" w:cs="Arial"/>
                <w:sz w:val="28"/>
                <w:szCs w:val="28"/>
              </w:rPr>
            </w:pPr>
          </w:p>
        </w:tc>
        <w:tc>
          <w:tcPr>
            <w:tcW w:w="1890" w:type="dxa"/>
          </w:tcPr>
          <w:p w:rsidR="00BD53E1" w:rsidRPr="00BD53E1" w:rsidRDefault="00BD53E1" w:rsidP="00BD53E1">
            <w:pPr>
              <w:rPr>
                <w:rFonts w:ascii="Calibri" w:eastAsia="Calibri" w:hAnsi="Calibri" w:cs="Arial"/>
                <w:sz w:val="28"/>
                <w:szCs w:val="28"/>
              </w:rPr>
            </w:pPr>
          </w:p>
        </w:tc>
      </w:tr>
      <w:tr w:rsidR="00BD53E1" w:rsidRPr="00BD53E1" w:rsidTr="00BD53E1">
        <w:tc>
          <w:tcPr>
            <w:tcW w:w="1998" w:type="dxa"/>
          </w:tcPr>
          <w:p w:rsidR="00BD53E1" w:rsidRPr="00BD53E1" w:rsidRDefault="00BD53E1" w:rsidP="00BD53E1">
            <w:pPr>
              <w:rPr>
                <w:rFonts w:ascii="Calibri" w:eastAsia="Calibri" w:hAnsi="Calibri" w:cs="Arial"/>
                <w:sz w:val="28"/>
                <w:szCs w:val="28"/>
                <w:highlight w:val="yellow"/>
              </w:rPr>
            </w:pPr>
            <w:r w:rsidRPr="00BD53E1">
              <w:rPr>
                <w:rFonts w:ascii="Calibri" w:eastAsia="Calibri" w:hAnsi="Calibri" w:cs="Arial"/>
                <w:sz w:val="28"/>
                <w:szCs w:val="28"/>
                <w:highlight w:val="yellow"/>
              </w:rPr>
              <w:t>VERUS OCR</w:t>
            </w:r>
          </w:p>
          <w:p w:rsidR="00BD53E1" w:rsidRPr="00BD53E1" w:rsidRDefault="00BD53E1" w:rsidP="00BD53E1">
            <w:pPr>
              <w:rPr>
                <w:rFonts w:ascii="Calibri" w:eastAsia="Calibri" w:hAnsi="Calibri" w:cs="Arial"/>
                <w:sz w:val="28"/>
                <w:szCs w:val="28"/>
                <w:highlight w:val="yellow"/>
              </w:rPr>
            </w:pPr>
            <w:proofErr w:type="spellStart"/>
            <w:r w:rsidRPr="00BD53E1">
              <w:rPr>
                <w:rFonts w:ascii="Calibri" w:eastAsia="Calibri" w:hAnsi="Calibri" w:cs="Arial"/>
                <w:sz w:val="28"/>
                <w:szCs w:val="28"/>
                <w:highlight w:val="yellow"/>
              </w:rPr>
              <w:t>NovoDynamics</w:t>
            </w:r>
            <w:proofErr w:type="spellEnd"/>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Arabic, Farsi/Persian, Dari, Pashto English and French.</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Support bilingual documents.</w:t>
            </w:r>
          </w:p>
        </w:tc>
        <w:tc>
          <w:tcPr>
            <w:tcW w:w="2184" w:type="dxa"/>
          </w:tcPr>
          <w:p w:rsidR="00BD53E1" w:rsidRPr="00BD53E1" w:rsidRDefault="00BD53E1" w:rsidP="00BD53E1">
            <w:pPr>
              <w:rPr>
                <w:rFonts w:ascii="Calibri" w:eastAsia="Calibri" w:hAnsi="Calibri" w:cs="Arial"/>
                <w:sz w:val="28"/>
                <w:szCs w:val="28"/>
              </w:rPr>
            </w:pP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Windows </w:t>
            </w:r>
          </w:p>
        </w:tc>
        <w:tc>
          <w:tcPr>
            <w:tcW w:w="171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1295 $</w:t>
            </w:r>
          </w:p>
        </w:tc>
        <w:tc>
          <w:tcPr>
            <w:tcW w:w="1890" w:type="dxa"/>
          </w:tcPr>
          <w:p w:rsidR="00BD53E1" w:rsidRPr="00BD53E1" w:rsidRDefault="00BD53E1" w:rsidP="00BD53E1">
            <w:pPr>
              <w:rPr>
                <w:rFonts w:ascii="Calibri" w:eastAsia="Calibri" w:hAnsi="Calibri" w:cs="Arial"/>
                <w:sz w:val="28"/>
                <w:szCs w:val="28"/>
              </w:rPr>
            </w:pPr>
          </w:p>
        </w:tc>
      </w:tr>
      <w:tr w:rsidR="00BD53E1" w:rsidRPr="00BD53E1" w:rsidTr="00BD53E1">
        <w:tc>
          <w:tcPr>
            <w:tcW w:w="1998" w:type="dxa"/>
          </w:tcPr>
          <w:p w:rsidR="00BD53E1" w:rsidRPr="00BD53E1" w:rsidRDefault="00BD53E1" w:rsidP="00BD53E1">
            <w:pPr>
              <w:rPr>
                <w:rFonts w:ascii="Calibri" w:eastAsia="Calibri" w:hAnsi="Calibri" w:cs="Arial"/>
                <w:sz w:val="28"/>
                <w:szCs w:val="28"/>
              </w:rPr>
            </w:pPr>
            <w:proofErr w:type="spellStart"/>
            <w:r w:rsidRPr="00BD53E1">
              <w:rPr>
                <w:rFonts w:ascii="Calibri" w:eastAsia="Calibri" w:hAnsi="Calibri" w:cs="Arial"/>
                <w:sz w:val="28"/>
                <w:szCs w:val="28"/>
                <w:highlight w:val="yellow"/>
              </w:rPr>
              <w:t>Readiris</w:t>
            </w:r>
            <w:proofErr w:type="spellEnd"/>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Latin based languages.</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w:t>
            </w:r>
            <w:r w:rsidRPr="00BD53E1">
              <w:rPr>
                <w:rFonts w:ascii="Calibri" w:eastAsia="Calibri" w:hAnsi="Calibri" w:cs="Arial"/>
                <w:sz w:val="22"/>
                <w:szCs w:val="22"/>
              </w:rPr>
              <w:t xml:space="preserve"> </w:t>
            </w:r>
            <w:r w:rsidRPr="00BD53E1">
              <w:rPr>
                <w:rFonts w:ascii="Calibri" w:eastAsia="Calibri" w:hAnsi="Calibri" w:cs="Arial"/>
                <w:sz w:val="28"/>
                <w:szCs w:val="28"/>
              </w:rPr>
              <w:t>Asian languages.</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w:t>
            </w:r>
            <w:proofErr w:type="spellStart"/>
            <w:r w:rsidRPr="00BD53E1">
              <w:rPr>
                <w:rFonts w:ascii="Calibri" w:eastAsia="Calibri" w:hAnsi="Calibri" w:cs="Arial"/>
                <w:sz w:val="28"/>
                <w:szCs w:val="28"/>
              </w:rPr>
              <w:t>Readiris</w:t>
            </w:r>
            <w:proofErr w:type="spellEnd"/>
            <w:r w:rsidRPr="00BD53E1">
              <w:rPr>
                <w:rFonts w:ascii="Calibri" w:eastAsia="Calibri" w:hAnsi="Calibri" w:cs="Arial"/>
                <w:sz w:val="28"/>
                <w:szCs w:val="28"/>
              </w:rPr>
              <w:t xml:space="preserve"> (for middle east) support Arabic, Farsi and Hebrew.</w:t>
            </w:r>
          </w:p>
        </w:tc>
        <w:tc>
          <w:tcPr>
            <w:tcW w:w="2184" w:type="dxa"/>
          </w:tcPr>
          <w:p w:rsidR="00BD53E1" w:rsidRPr="00BD53E1" w:rsidRDefault="00BD53E1" w:rsidP="00BD53E1">
            <w:pPr>
              <w:rPr>
                <w:rFonts w:ascii="Calibri" w:eastAsia="Calibri" w:hAnsi="Calibri" w:cs="Arial"/>
                <w:sz w:val="28"/>
                <w:szCs w:val="28"/>
              </w:rPr>
            </w:pP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w:t>
            </w:r>
            <w:proofErr w:type="gramStart"/>
            <w:r w:rsidRPr="00BD53E1">
              <w:rPr>
                <w:rFonts w:ascii="Calibri" w:eastAsia="Calibri" w:hAnsi="Calibri" w:cs="Arial"/>
                <w:sz w:val="28"/>
                <w:szCs w:val="28"/>
              </w:rPr>
              <w:t>Windows ,</w:t>
            </w:r>
            <w:proofErr w:type="gramEnd"/>
            <w:r w:rsidRPr="00BD53E1">
              <w:rPr>
                <w:rFonts w:ascii="Calibri" w:eastAsia="Calibri" w:hAnsi="Calibri" w:cs="Arial"/>
                <w:sz w:val="28"/>
                <w:szCs w:val="28"/>
              </w:rPr>
              <w:t xml:space="preserve"> Mac OS.</w:t>
            </w:r>
          </w:p>
        </w:tc>
        <w:tc>
          <w:tcPr>
            <w:tcW w:w="171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 </w:t>
            </w:r>
            <w:proofErr w:type="spellStart"/>
            <w:r w:rsidRPr="00BD53E1">
              <w:rPr>
                <w:rFonts w:ascii="Calibri" w:eastAsia="Calibri" w:hAnsi="Calibri" w:cs="Arial"/>
                <w:sz w:val="28"/>
                <w:szCs w:val="28"/>
              </w:rPr>
              <w:t>Readiris</w:t>
            </w:r>
            <w:proofErr w:type="spellEnd"/>
            <w:r w:rsidRPr="00BD53E1">
              <w:rPr>
                <w:rFonts w:ascii="Calibri" w:eastAsia="Calibri" w:hAnsi="Calibri" w:cs="Arial"/>
                <w:sz w:val="28"/>
                <w:szCs w:val="28"/>
              </w:rPr>
              <w:t xml:space="preserve"> 12 (</w:t>
            </w:r>
            <w:proofErr w:type="spellStart"/>
            <w:r w:rsidRPr="00BD53E1">
              <w:rPr>
                <w:rFonts w:ascii="Calibri" w:eastAsia="Calibri" w:hAnsi="Calibri" w:cs="Arial"/>
                <w:sz w:val="28"/>
                <w:szCs w:val="28"/>
              </w:rPr>
              <w:t>latin</w:t>
            </w:r>
            <w:proofErr w:type="spellEnd"/>
            <w:r w:rsidRPr="00BD53E1">
              <w:rPr>
                <w:rFonts w:ascii="Calibri" w:eastAsia="Calibri" w:hAnsi="Calibri" w:cs="Arial"/>
                <w:sz w:val="28"/>
                <w:szCs w:val="28"/>
              </w:rPr>
              <w:t>):</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*Pro : 129$</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Corporate: 399$</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 </w:t>
            </w:r>
            <w:proofErr w:type="spellStart"/>
            <w:r w:rsidRPr="00BD53E1">
              <w:rPr>
                <w:rFonts w:ascii="Calibri" w:eastAsia="Calibri" w:hAnsi="Calibri" w:cs="Arial"/>
                <w:sz w:val="28"/>
                <w:szCs w:val="28"/>
              </w:rPr>
              <w:t>Readiris</w:t>
            </w:r>
            <w:proofErr w:type="spellEnd"/>
            <w:r w:rsidRPr="00BD53E1">
              <w:rPr>
                <w:rFonts w:ascii="Calibri" w:eastAsia="Calibri" w:hAnsi="Calibri" w:cs="Arial"/>
                <w:sz w:val="28"/>
                <w:szCs w:val="28"/>
              </w:rPr>
              <w:t xml:space="preserve"> 12 (Asian) : *Pro : 249$</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*Corporate : 499$</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w:t>
            </w:r>
            <w:r w:rsidRPr="00BD53E1">
              <w:rPr>
                <w:rFonts w:ascii="Calibri" w:eastAsia="Calibri" w:hAnsi="Calibri" w:cs="Arial"/>
                <w:sz w:val="22"/>
                <w:szCs w:val="22"/>
              </w:rPr>
              <w:t xml:space="preserve"> </w:t>
            </w:r>
            <w:proofErr w:type="spellStart"/>
            <w:r w:rsidRPr="00BD53E1">
              <w:rPr>
                <w:rFonts w:ascii="Calibri" w:eastAsia="Calibri" w:hAnsi="Calibri" w:cs="Arial"/>
                <w:sz w:val="28"/>
                <w:szCs w:val="28"/>
              </w:rPr>
              <w:t>Readiris</w:t>
            </w:r>
            <w:proofErr w:type="spellEnd"/>
            <w:r w:rsidRPr="00BD53E1">
              <w:rPr>
                <w:rFonts w:ascii="Calibri" w:eastAsia="Calibri" w:hAnsi="Calibri" w:cs="Arial"/>
                <w:sz w:val="28"/>
                <w:szCs w:val="28"/>
              </w:rPr>
              <w:t xml:space="preserve"> 12  (middle east) :     *Pro : 249$</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*Corporate : 499$</w:t>
            </w:r>
          </w:p>
        </w:tc>
        <w:tc>
          <w:tcPr>
            <w:tcW w:w="189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-Pro features: Standard scanning support and standard recognition features.</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-Corporate </w:t>
            </w:r>
            <w:proofErr w:type="gramStart"/>
            <w:r w:rsidRPr="00BD53E1">
              <w:rPr>
                <w:rFonts w:ascii="Calibri" w:eastAsia="Calibri" w:hAnsi="Calibri" w:cs="Arial"/>
                <w:sz w:val="28"/>
                <w:szCs w:val="28"/>
              </w:rPr>
              <w:t>features :</w:t>
            </w:r>
            <w:proofErr w:type="gramEnd"/>
            <w:r w:rsidRPr="00BD53E1">
              <w:rPr>
                <w:rFonts w:ascii="Calibri" w:eastAsia="Calibri" w:hAnsi="Calibri" w:cs="Arial"/>
                <w:sz w:val="28"/>
                <w:szCs w:val="28"/>
              </w:rPr>
              <w:t xml:space="preserve"> volume scanning support and advanced recognition features. </w:t>
            </w:r>
          </w:p>
        </w:tc>
      </w:tr>
      <w:tr w:rsidR="00BD53E1" w:rsidRPr="00BD53E1" w:rsidTr="00BD53E1">
        <w:tc>
          <w:tcPr>
            <w:tcW w:w="1998"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lastRenderedPageBreak/>
              <w:t>Product</w:t>
            </w:r>
          </w:p>
        </w:tc>
        <w:tc>
          <w:tcPr>
            <w:tcW w:w="1260"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Type</w:t>
            </w:r>
          </w:p>
        </w:tc>
        <w:tc>
          <w:tcPr>
            <w:tcW w:w="1620"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License</w:t>
            </w:r>
          </w:p>
        </w:tc>
        <w:tc>
          <w:tcPr>
            <w:tcW w:w="4578"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Languages</w:t>
            </w:r>
          </w:p>
        </w:tc>
        <w:tc>
          <w:tcPr>
            <w:tcW w:w="2184"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Performance</w:t>
            </w:r>
          </w:p>
        </w:tc>
        <w:tc>
          <w:tcPr>
            <w:tcW w:w="1698"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Platform</w:t>
            </w:r>
          </w:p>
        </w:tc>
        <w:tc>
          <w:tcPr>
            <w:tcW w:w="1710"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Price</w:t>
            </w:r>
          </w:p>
        </w:tc>
        <w:tc>
          <w:tcPr>
            <w:tcW w:w="1890" w:type="dxa"/>
          </w:tcPr>
          <w:p w:rsidR="00BD53E1" w:rsidRPr="00BD53E1" w:rsidRDefault="00BD53E1" w:rsidP="00BD53E1">
            <w:pPr>
              <w:rPr>
                <w:rFonts w:ascii="Calibri" w:eastAsia="Calibri" w:hAnsi="Calibri" w:cs="Arial"/>
                <w:b/>
                <w:bCs/>
                <w:sz w:val="32"/>
                <w:szCs w:val="32"/>
              </w:rPr>
            </w:pPr>
            <w:r w:rsidRPr="00BD53E1">
              <w:rPr>
                <w:rFonts w:ascii="Calibri" w:eastAsia="Calibri" w:hAnsi="Calibri" w:cs="Arial"/>
                <w:b/>
                <w:bCs/>
                <w:sz w:val="32"/>
                <w:szCs w:val="32"/>
              </w:rPr>
              <w:t>Notes</w:t>
            </w:r>
          </w:p>
        </w:tc>
      </w:tr>
      <w:tr w:rsidR="00BD53E1" w:rsidRPr="00BD53E1" w:rsidTr="00BD53E1">
        <w:tc>
          <w:tcPr>
            <w:tcW w:w="1998" w:type="dxa"/>
          </w:tcPr>
          <w:p w:rsidR="00BD53E1" w:rsidRPr="00BD53E1" w:rsidRDefault="00BD53E1" w:rsidP="00BD53E1">
            <w:pPr>
              <w:rPr>
                <w:rFonts w:ascii="Calibri" w:eastAsia="Calibri" w:hAnsi="Calibri" w:cs="Arial"/>
                <w:sz w:val="28"/>
                <w:szCs w:val="28"/>
                <w:highlight w:val="yellow"/>
              </w:rPr>
            </w:pPr>
            <w:proofErr w:type="spellStart"/>
            <w:r w:rsidRPr="00BD53E1">
              <w:rPr>
                <w:rFonts w:ascii="Calibri" w:eastAsia="Calibri" w:hAnsi="Calibri" w:cs="Arial"/>
                <w:sz w:val="28"/>
                <w:szCs w:val="28"/>
                <w:highlight w:val="yellow"/>
              </w:rPr>
              <w:t>Kirtas’s</w:t>
            </w:r>
            <w:proofErr w:type="spellEnd"/>
            <w:r w:rsidRPr="00BD53E1">
              <w:rPr>
                <w:rFonts w:ascii="Calibri" w:eastAsia="Calibri" w:hAnsi="Calibri" w:cs="Arial"/>
                <w:sz w:val="28"/>
                <w:szCs w:val="28"/>
                <w:highlight w:val="yellow"/>
              </w:rPr>
              <w:t xml:space="preserve"> KABIS III Book Imaging System</w:t>
            </w:r>
            <w:r w:rsidR="0055215B">
              <w:rPr>
                <w:rFonts w:ascii="Calibri" w:eastAsia="Calibri" w:hAnsi="Calibri" w:cs="Arial"/>
                <w:sz w:val="28"/>
                <w:szCs w:val="28"/>
                <w:highlight w:val="yellow"/>
              </w:rPr>
              <w:t xml:space="preserve">: Employ </w:t>
            </w:r>
            <w:r w:rsidR="0055215B" w:rsidRPr="0055215B">
              <w:rPr>
                <w:rFonts w:ascii="Calibri" w:eastAsia="Calibri" w:hAnsi="Calibri" w:cs="Arial"/>
                <w:b/>
                <w:sz w:val="28"/>
                <w:szCs w:val="28"/>
                <w:highlight w:val="yellow"/>
              </w:rPr>
              <w:t xml:space="preserve">SAKHR </w:t>
            </w:r>
            <w:r w:rsidR="0055215B">
              <w:rPr>
                <w:rFonts w:ascii="Calibri" w:eastAsia="Calibri" w:hAnsi="Calibri" w:cs="Arial"/>
                <w:sz w:val="28"/>
                <w:szCs w:val="28"/>
                <w:highlight w:val="yellow"/>
              </w:rPr>
              <w:t>engine for Arabic</w:t>
            </w:r>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-English, French, Dutch, Arabic (</w:t>
            </w:r>
            <w:proofErr w:type="spellStart"/>
            <w:r w:rsidRPr="00BD53E1">
              <w:rPr>
                <w:rFonts w:ascii="Calibri" w:eastAsia="Calibri" w:hAnsi="Calibri" w:cs="Arial"/>
                <w:sz w:val="28"/>
                <w:szCs w:val="28"/>
              </w:rPr>
              <w:t>Naskh</w:t>
            </w:r>
            <w:proofErr w:type="spellEnd"/>
            <w:r w:rsidRPr="00BD53E1">
              <w:rPr>
                <w:rFonts w:ascii="Calibri" w:eastAsia="Calibri" w:hAnsi="Calibri" w:cs="Arial"/>
                <w:sz w:val="28"/>
                <w:szCs w:val="28"/>
              </w:rPr>
              <w:t xml:space="preserve"> &amp; Kofi), Farsi, </w:t>
            </w:r>
            <w:proofErr w:type="spellStart"/>
            <w:r w:rsidRPr="00BD53E1">
              <w:rPr>
                <w:rFonts w:ascii="Calibri" w:eastAsia="Calibri" w:hAnsi="Calibri" w:cs="Arial"/>
                <w:sz w:val="28"/>
                <w:szCs w:val="28"/>
              </w:rPr>
              <w:t>Jawi</w:t>
            </w:r>
            <w:proofErr w:type="spellEnd"/>
            <w:r w:rsidRPr="00BD53E1">
              <w:rPr>
                <w:rFonts w:ascii="Calibri" w:eastAsia="Calibri" w:hAnsi="Calibri" w:cs="Arial"/>
                <w:sz w:val="28"/>
                <w:szCs w:val="28"/>
              </w:rPr>
              <w:t>, Pashto, and Urdu.</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 Support bilingual </w:t>
            </w:r>
            <w:proofErr w:type="gramStart"/>
            <w:r w:rsidRPr="00BD53E1">
              <w:rPr>
                <w:rFonts w:ascii="Calibri" w:eastAsia="Calibri" w:hAnsi="Calibri" w:cs="Arial"/>
                <w:sz w:val="28"/>
                <w:szCs w:val="28"/>
              </w:rPr>
              <w:t>documents</w:t>
            </w:r>
            <w:r w:rsidRPr="00BD53E1">
              <w:rPr>
                <w:rFonts w:ascii="Calibri" w:eastAsia="Calibri" w:hAnsi="Calibri" w:cs="Arial"/>
                <w:sz w:val="22"/>
                <w:szCs w:val="22"/>
              </w:rPr>
              <w:t xml:space="preserve"> </w:t>
            </w:r>
            <w:r w:rsidRPr="00BD53E1">
              <w:rPr>
                <w:rFonts w:ascii="Calibri" w:eastAsia="Calibri" w:hAnsi="Calibri" w:cs="Arial"/>
                <w:sz w:val="28"/>
                <w:szCs w:val="28"/>
              </w:rPr>
              <w:t xml:space="preserve"> (</w:t>
            </w:r>
            <w:proofErr w:type="gramEnd"/>
            <w:r w:rsidRPr="00BD53E1">
              <w:rPr>
                <w:rFonts w:ascii="Calibri" w:eastAsia="Calibri" w:hAnsi="Calibri" w:cs="Arial"/>
                <w:sz w:val="28"/>
                <w:szCs w:val="28"/>
              </w:rPr>
              <w:t>Arabic/English), (Arabic/French), and (Farsi/English).</w:t>
            </w:r>
          </w:p>
        </w:tc>
        <w:tc>
          <w:tcPr>
            <w:tcW w:w="2184" w:type="dxa"/>
          </w:tcPr>
          <w:p w:rsidR="00BD53E1" w:rsidRPr="00BD53E1" w:rsidRDefault="00BD53E1" w:rsidP="00BD53E1">
            <w:pPr>
              <w:rPr>
                <w:rFonts w:ascii="Calibri" w:eastAsia="Calibri" w:hAnsi="Calibri" w:cs="Arial"/>
                <w:sz w:val="28"/>
                <w:szCs w:val="28"/>
              </w:rPr>
            </w:pP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Windows 2003 SERVER 64-bit</w:t>
            </w:r>
          </w:p>
        </w:tc>
        <w:tc>
          <w:tcPr>
            <w:tcW w:w="1710" w:type="dxa"/>
          </w:tcPr>
          <w:p w:rsidR="00BD53E1" w:rsidRPr="00BD53E1" w:rsidRDefault="00BD53E1" w:rsidP="00BD53E1">
            <w:pPr>
              <w:rPr>
                <w:rFonts w:ascii="Calibri" w:eastAsia="Calibri" w:hAnsi="Calibri" w:cs="Arial"/>
                <w:sz w:val="28"/>
                <w:szCs w:val="28"/>
              </w:rPr>
            </w:pPr>
          </w:p>
        </w:tc>
        <w:tc>
          <w:tcPr>
            <w:tcW w:w="189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 </w:t>
            </w:r>
            <w:proofErr w:type="spellStart"/>
            <w:r w:rsidRPr="00BD53E1">
              <w:rPr>
                <w:rFonts w:ascii="Calibri" w:eastAsia="Calibri" w:hAnsi="Calibri" w:cs="Arial"/>
                <w:sz w:val="28"/>
                <w:szCs w:val="28"/>
              </w:rPr>
              <w:t>SureTurn</w:t>
            </w:r>
            <w:proofErr w:type="spellEnd"/>
            <w:r w:rsidRPr="00BD53E1">
              <w:rPr>
                <w:rFonts w:ascii="Calibri" w:eastAsia="Calibri" w:hAnsi="Calibri" w:cs="Arial"/>
                <w:sz w:val="28"/>
                <w:szCs w:val="28"/>
              </w:rPr>
              <w:t>™ robotic arm uses vacuum system to gently pick up and turn one page at a time</w:t>
            </w:r>
          </w:p>
        </w:tc>
      </w:tr>
      <w:tr w:rsidR="00BD53E1" w:rsidRPr="00BD53E1" w:rsidTr="00BD53E1">
        <w:tc>
          <w:tcPr>
            <w:tcW w:w="19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Nuance </w:t>
            </w:r>
            <w:proofErr w:type="spellStart"/>
            <w:r w:rsidR="004D145C">
              <w:rPr>
                <w:rFonts w:ascii="Calibri" w:eastAsia="Calibri" w:hAnsi="Calibri" w:cs="Arial"/>
                <w:sz w:val="28"/>
                <w:szCs w:val="28"/>
              </w:rPr>
              <w:t>Omni</w:t>
            </w:r>
            <w:r w:rsidRPr="00BD53E1">
              <w:rPr>
                <w:rFonts w:ascii="Calibri" w:eastAsia="Calibri" w:hAnsi="Calibri" w:cs="Arial"/>
                <w:sz w:val="28"/>
                <w:szCs w:val="28"/>
              </w:rPr>
              <w:t>Page</w:t>
            </w:r>
            <w:proofErr w:type="spellEnd"/>
            <w:r w:rsidRPr="00BD53E1">
              <w:rPr>
                <w:rFonts w:ascii="Calibri" w:eastAsia="Calibri" w:hAnsi="Calibri" w:cs="Arial"/>
                <w:sz w:val="28"/>
                <w:szCs w:val="28"/>
              </w:rPr>
              <w:t xml:space="preserve"> 17</w:t>
            </w:r>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English, Asian languages and other 120 languages.</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Doesn’t include Arabic.</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Support bilingual documents.</w:t>
            </w:r>
          </w:p>
        </w:tc>
        <w:tc>
          <w:tcPr>
            <w:tcW w:w="2184"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99% character accuracy</w:t>
            </w: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-Windows </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w:t>
            </w:r>
            <w:proofErr w:type="spellStart"/>
            <w:r w:rsidR="004D145C">
              <w:rPr>
                <w:rFonts w:ascii="Calibri" w:eastAsia="Calibri" w:hAnsi="Calibri" w:cs="Arial"/>
                <w:sz w:val="28"/>
                <w:szCs w:val="28"/>
              </w:rPr>
              <w:t>Omni</w:t>
            </w:r>
            <w:r w:rsidRPr="00BD53E1">
              <w:rPr>
                <w:rFonts w:ascii="Calibri" w:eastAsia="Calibri" w:hAnsi="Calibri" w:cs="Arial"/>
                <w:sz w:val="28"/>
                <w:szCs w:val="28"/>
              </w:rPr>
              <w:t>Page</w:t>
            </w:r>
            <w:proofErr w:type="spellEnd"/>
            <w:r w:rsidRPr="00BD53E1">
              <w:rPr>
                <w:rFonts w:ascii="Calibri" w:eastAsia="Calibri" w:hAnsi="Calibri" w:cs="Arial"/>
                <w:sz w:val="28"/>
                <w:szCs w:val="28"/>
              </w:rPr>
              <w:t xml:space="preserve"> pro for Mac OS</w:t>
            </w:r>
          </w:p>
        </w:tc>
        <w:tc>
          <w:tcPr>
            <w:tcW w:w="1710" w:type="dxa"/>
          </w:tcPr>
          <w:p w:rsidR="00BD53E1" w:rsidRPr="00084AA7" w:rsidRDefault="00084AA7" w:rsidP="00BD53E1">
            <w:pPr>
              <w:rPr>
                <w:rFonts w:ascii="Calibri" w:eastAsia="Calibri" w:hAnsi="Calibri" w:cs="Arial"/>
              </w:rPr>
            </w:pPr>
            <w:r w:rsidRPr="00084AA7">
              <w:rPr>
                <w:rFonts w:ascii="Calibri" w:eastAsia="Calibri" w:hAnsi="Calibri" w:cs="Arial"/>
              </w:rPr>
              <w:t xml:space="preserve">- Professional </w:t>
            </w:r>
            <w:r>
              <w:rPr>
                <w:rFonts w:ascii="Calibri" w:eastAsia="Calibri" w:hAnsi="Calibri" w:cs="Arial"/>
              </w:rPr>
              <w:t xml:space="preserve">              </w:t>
            </w:r>
            <w:r w:rsidR="00BD53E1" w:rsidRPr="00084AA7">
              <w:rPr>
                <w:rFonts w:ascii="Calibri" w:eastAsia="Calibri" w:hAnsi="Calibri" w:cs="Arial"/>
              </w:rPr>
              <w:t>499 $</w:t>
            </w:r>
          </w:p>
          <w:p w:rsidR="00084AA7" w:rsidRPr="00084AA7" w:rsidRDefault="00084AA7" w:rsidP="00BD53E1">
            <w:pPr>
              <w:rPr>
                <w:rFonts w:ascii="Calibri" w:eastAsia="Calibri" w:hAnsi="Calibri" w:cs="Arial"/>
              </w:rPr>
            </w:pPr>
            <w:r>
              <w:rPr>
                <w:rFonts w:ascii="Calibri" w:eastAsia="Calibri" w:hAnsi="Calibri" w:cs="Arial"/>
              </w:rPr>
              <w:t xml:space="preserve">-Standard    149 </w:t>
            </w:r>
            <w:r w:rsidRPr="00084AA7">
              <w:rPr>
                <w:rFonts w:ascii="Calibri" w:eastAsia="Calibri" w:hAnsi="Calibri" w:cs="Arial"/>
              </w:rPr>
              <w:t>$</w:t>
            </w:r>
          </w:p>
        </w:tc>
        <w:tc>
          <w:tcPr>
            <w:tcW w:w="1890" w:type="dxa"/>
          </w:tcPr>
          <w:p w:rsidR="00BD53E1" w:rsidRPr="00BD53E1" w:rsidRDefault="00BD53E1" w:rsidP="00BD53E1">
            <w:pPr>
              <w:rPr>
                <w:rFonts w:ascii="Calibri" w:eastAsia="Calibri" w:hAnsi="Calibri" w:cs="Arial"/>
                <w:sz w:val="28"/>
                <w:szCs w:val="28"/>
              </w:rPr>
            </w:pPr>
          </w:p>
        </w:tc>
      </w:tr>
      <w:tr w:rsidR="00BD53E1" w:rsidRPr="00BD53E1" w:rsidTr="00BD53E1">
        <w:tc>
          <w:tcPr>
            <w:tcW w:w="19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EDT </w:t>
            </w:r>
            <w:proofErr w:type="spellStart"/>
            <w:r w:rsidRPr="00BD53E1">
              <w:rPr>
                <w:rFonts w:ascii="Calibri" w:eastAsia="Calibri" w:hAnsi="Calibri" w:cs="Arial"/>
                <w:sz w:val="28"/>
                <w:szCs w:val="28"/>
              </w:rPr>
              <w:t>WinOCR</w:t>
            </w:r>
            <w:proofErr w:type="spellEnd"/>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English, German, French, Spanish, Italian, Swedish, Danish, Finnish, Irish.</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-Doesn’t support Arabic.</w:t>
            </w:r>
          </w:p>
        </w:tc>
        <w:tc>
          <w:tcPr>
            <w:tcW w:w="2184"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99% accuracy</w:t>
            </w: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-Windows </w:t>
            </w:r>
          </w:p>
        </w:tc>
        <w:tc>
          <w:tcPr>
            <w:tcW w:w="171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40 $</w:t>
            </w:r>
          </w:p>
        </w:tc>
        <w:tc>
          <w:tcPr>
            <w:tcW w:w="1890" w:type="dxa"/>
          </w:tcPr>
          <w:p w:rsidR="00BD53E1" w:rsidRPr="00BD53E1" w:rsidRDefault="00084AA7" w:rsidP="00BD53E1">
            <w:pPr>
              <w:rPr>
                <w:rFonts w:ascii="Calibri" w:eastAsia="Calibri" w:hAnsi="Calibri" w:cs="Arial"/>
                <w:sz w:val="28"/>
                <w:szCs w:val="28"/>
              </w:rPr>
            </w:pPr>
            <w:r>
              <w:rPr>
                <w:rFonts w:ascii="Calibri" w:eastAsia="Calibri" w:hAnsi="Calibri" w:cs="Arial"/>
                <w:sz w:val="28"/>
                <w:szCs w:val="28"/>
              </w:rPr>
              <w:t>Free trial is available</w:t>
            </w:r>
          </w:p>
        </w:tc>
      </w:tr>
      <w:tr w:rsidR="00BD53E1" w:rsidRPr="00BD53E1" w:rsidTr="00BD53E1">
        <w:tc>
          <w:tcPr>
            <w:tcW w:w="1998" w:type="dxa"/>
          </w:tcPr>
          <w:p w:rsidR="00BD53E1" w:rsidRPr="00BD53E1" w:rsidRDefault="00BD53E1" w:rsidP="00BD53E1">
            <w:pPr>
              <w:rPr>
                <w:rFonts w:ascii="Calibri" w:eastAsia="Calibri" w:hAnsi="Calibri" w:cs="Arial"/>
                <w:sz w:val="28"/>
                <w:szCs w:val="28"/>
              </w:rPr>
            </w:pPr>
            <w:proofErr w:type="spellStart"/>
            <w:r w:rsidRPr="00BD53E1">
              <w:rPr>
                <w:rFonts w:ascii="Calibri" w:eastAsia="Calibri" w:hAnsi="Calibri" w:cs="Arial"/>
                <w:sz w:val="28"/>
                <w:szCs w:val="28"/>
              </w:rPr>
              <w:t>CuneiForm</w:t>
            </w:r>
            <w:proofErr w:type="spellEnd"/>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Freeware</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-Latin based languages.</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Support multilingual (Russian-English)</w:t>
            </w:r>
          </w:p>
        </w:tc>
        <w:tc>
          <w:tcPr>
            <w:tcW w:w="2184" w:type="dxa"/>
          </w:tcPr>
          <w:p w:rsidR="00BD53E1" w:rsidRPr="00BD53E1" w:rsidRDefault="00BD53E1" w:rsidP="00BD53E1">
            <w:pPr>
              <w:rPr>
                <w:rFonts w:ascii="Calibri" w:eastAsia="Calibri" w:hAnsi="Calibri" w:cs="Arial"/>
                <w:b/>
                <w:bCs/>
                <w:sz w:val="28"/>
                <w:szCs w:val="28"/>
              </w:rPr>
            </w:pP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Windows, Linux, Mac</w:t>
            </w:r>
          </w:p>
        </w:tc>
        <w:tc>
          <w:tcPr>
            <w:tcW w:w="171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Free</w:t>
            </w:r>
          </w:p>
        </w:tc>
        <w:tc>
          <w:tcPr>
            <w:tcW w:w="1890" w:type="dxa"/>
          </w:tcPr>
          <w:p w:rsidR="00BD53E1" w:rsidRPr="00BD53E1" w:rsidRDefault="00BD53E1" w:rsidP="00BD53E1">
            <w:pPr>
              <w:rPr>
                <w:rFonts w:ascii="Calibri" w:eastAsia="Calibri" w:hAnsi="Calibri" w:cs="Arial"/>
                <w:b/>
                <w:bCs/>
                <w:sz w:val="28"/>
                <w:szCs w:val="28"/>
              </w:rPr>
            </w:pPr>
          </w:p>
        </w:tc>
      </w:tr>
      <w:tr w:rsidR="00BD53E1" w:rsidRPr="00BD53E1" w:rsidTr="00BD53E1">
        <w:tc>
          <w:tcPr>
            <w:tcW w:w="19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HOCR</w:t>
            </w:r>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rPr>
              <w:t>General Public License</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Hebrew</w:t>
            </w:r>
          </w:p>
        </w:tc>
        <w:tc>
          <w:tcPr>
            <w:tcW w:w="2184" w:type="dxa"/>
          </w:tcPr>
          <w:p w:rsidR="00BD53E1" w:rsidRPr="00BD53E1" w:rsidRDefault="00BD53E1" w:rsidP="00BD53E1">
            <w:pPr>
              <w:rPr>
                <w:rFonts w:ascii="Calibri" w:eastAsia="Calibri" w:hAnsi="Calibri" w:cs="Arial"/>
                <w:sz w:val="28"/>
                <w:szCs w:val="28"/>
              </w:rPr>
            </w:pP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Linux</w:t>
            </w:r>
          </w:p>
        </w:tc>
        <w:tc>
          <w:tcPr>
            <w:tcW w:w="1710" w:type="dxa"/>
          </w:tcPr>
          <w:p w:rsidR="00BD53E1" w:rsidRPr="00BD53E1" w:rsidRDefault="00BD53E1" w:rsidP="00BD53E1">
            <w:pPr>
              <w:rPr>
                <w:rFonts w:ascii="Calibri" w:eastAsia="Calibri" w:hAnsi="Calibri" w:cs="Arial"/>
                <w:sz w:val="28"/>
                <w:szCs w:val="28"/>
              </w:rPr>
            </w:pPr>
          </w:p>
        </w:tc>
        <w:tc>
          <w:tcPr>
            <w:tcW w:w="1890" w:type="dxa"/>
          </w:tcPr>
          <w:p w:rsidR="00BD53E1" w:rsidRPr="00BD53E1" w:rsidRDefault="00BD53E1" w:rsidP="00BD53E1">
            <w:pPr>
              <w:rPr>
                <w:rFonts w:ascii="Calibri" w:eastAsia="Calibri" w:hAnsi="Calibri" w:cs="Arial"/>
                <w:sz w:val="28"/>
                <w:szCs w:val="28"/>
              </w:rPr>
            </w:pPr>
          </w:p>
        </w:tc>
      </w:tr>
      <w:tr w:rsidR="00525D29" w:rsidRPr="00BD53E1" w:rsidTr="00BD53E1">
        <w:tc>
          <w:tcPr>
            <w:tcW w:w="1998" w:type="dxa"/>
          </w:tcPr>
          <w:p w:rsidR="00525D29" w:rsidRPr="00BD53E1" w:rsidRDefault="00525D29" w:rsidP="0017188A">
            <w:pPr>
              <w:rPr>
                <w:rFonts w:ascii="Calibri" w:eastAsia="Calibri" w:hAnsi="Calibri" w:cs="Arial"/>
                <w:sz w:val="28"/>
                <w:szCs w:val="28"/>
                <w:highlight w:val="yellow"/>
              </w:rPr>
            </w:pPr>
            <w:proofErr w:type="spellStart"/>
            <w:r w:rsidRPr="00BD53E1">
              <w:rPr>
                <w:rFonts w:ascii="Calibri" w:eastAsia="Calibri" w:hAnsi="Calibri" w:cs="Arial"/>
                <w:sz w:val="28"/>
                <w:szCs w:val="28"/>
              </w:rPr>
              <w:t>Tesseract</w:t>
            </w:r>
            <w:proofErr w:type="spellEnd"/>
          </w:p>
        </w:tc>
        <w:tc>
          <w:tcPr>
            <w:tcW w:w="126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Freeware</w:t>
            </w:r>
          </w:p>
        </w:tc>
        <w:tc>
          <w:tcPr>
            <w:tcW w:w="457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Can recognize 6 languages, is fully UTF8 capable, and is fully trainable</w:t>
            </w:r>
          </w:p>
        </w:tc>
        <w:tc>
          <w:tcPr>
            <w:tcW w:w="2184" w:type="dxa"/>
          </w:tcPr>
          <w:p w:rsidR="00525D29" w:rsidRPr="00BD53E1" w:rsidRDefault="00525D29" w:rsidP="0017188A">
            <w:pPr>
              <w:rPr>
                <w:rFonts w:ascii="Calibri" w:eastAsia="Calibri" w:hAnsi="Calibri" w:cs="Arial"/>
                <w:sz w:val="28"/>
                <w:szCs w:val="28"/>
              </w:rPr>
            </w:pPr>
          </w:p>
        </w:tc>
        <w:tc>
          <w:tcPr>
            <w:tcW w:w="169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Windows and Mac</w:t>
            </w:r>
          </w:p>
        </w:tc>
        <w:tc>
          <w:tcPr>
            <w:tcW w:w="1710" w:type="dxa"/>
          </w:tcPr>
          <w:p w:rsidR="00525D29" w:rsidRPr="00BD53E1" w:rsidRDefault="00525D29" w:rsidP="0017188A">
            <w:pPr>
              <w:rPr>
                <w:rFonts w:ascii="Calibri" w:eastAsia="Calibri" w:hAnsi="Calibri" w:cs="Arial"/>
                <w:sz w:val="28"/>
                <w:szCs w:val="28"/>
              </w:rPr>
            </w:pPr>
          </w:p>
        </w:tc>
        <w:tc>
          <w:tcPr>
            <w:tcW w:w="1890" w:type="dxa"/>
          </w:tcPr>
          <w:p w:rsidR="00525D29" w:rsidRPr="00BD53E1" w:rsidRDefault="00525D29" w:rsidP="0017188A">
            <w:pPr>
              <w:rPr>
                <w:rFonts w:ascii="Calibri" w:eastAsia="Calibri" w:hAnsi="Calibri" w:cs="Arial"/>
                <w:sz w:val="28"/>
                <w:szCs w:val="28"/>
              </w:rPr>
            </w:pPr>
          </w:p>
        </w:tc>
      </w:tr>
      <w:tr w:rsidR="00525D29" w:rsidRPr="00BD53E1" w:rsidTr="00BD53E1">
        <w:tc>
          <w:tcPr>
            <w:tcW w:w="1998" w:type="dxa"/>
          </w:tcPr>
          <w:p w:rsidR="00525D29" w:rsidRPr="00BD53E1" w:rsidRDefault="00525D29" w:rsidP="0017188A">
            <w:pPr>
              <w:rPr>
                <w:rFonts w:ascii="Calibri" w:eastAsia="Calibri" w:hAnsi="Calibri" w:cs="Arial"/>
                <w:sz w:val="28"/>
                <w:szCs w:val="28"/>
              </w:rPr>
            </w:pPr>
            <w:proofErr w:type="spellStart"/>
            <w:r w:rsidRPr="00BD53E1">
              <w:rPr>
                <w:rFonts w:ascii="Calibri" w:eastAsia="Calibri" w:hAnsi="Calibri" w:cs="Arial"/>
                <w:sz w:val="28"/>
                <w:szCs w:val="28"/>
              </w:rPr>
              <w:t>SimpleOCR</w:t>
            </w:r>
            <w:proofErr w:type="spellEnd"/>
          </w:p>
        </w:tc>
        <w:tc>
          <w:tcPr>
            <w:tcW w:w="126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 xml:space="preserve">Freeware </w:t>
            </w:r>
          </w:p>
        </w:tc>
        <w:tc>
          <w:tcPr>
            <w:tcW w:w="457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English and French</w:t>
            </w:r>
          </w:p>
        </w:tc>
        <w:tc>
          <w:tcPr>
            <w:tcW w:w="2184" w:type="dxa"/>
          </w:tcPr>
          <w:p w:rsidR="00525D29" w:rsidRPr="00BD53E1" w:rsidRDefault="00525D29" w:rsidP="0017188A">
            <w:pPr>
              <w:rPr>
                <w:rFonts w:ascii="Calibri" w:eastAsia="Calibri" w:hAnsi="Calibri" w:cs="Arial"/>
                <w:sz w:val="28"/>
                <w:szCs w:val="28"/>
              </w:rPr>
            </w:pPr>
          </w:p>
        </w:tc>
        <w:tc>
          <w:tcPr>
            <w:tcW w:w="169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Windows</w:t>
            </w:r>
          </w:p>
        </w:tc>
        <w:tc>
          <w:tcPr>
            <w:tcW w:w="1710" w:type="dxa"/>
          </w:tcPr>
          <w:p w:rsidR="00525D29" w:rsidRPr="00BD53E1" w:rsidRDefault="00525D29" w:rsidP="0017188A">
            <w:pPr>
              <w:rPr>
                <w:rFonts w:ascii="Calibri" w:eastAsia="Calibri" w:hAnsi="Calibri" w:cs="Arial"/>
                <w:sz w:val="28"/>
                <w:szCs w:val="28"/>
              </w:rPr>
            </w:pPr>
          </w:p>
        </w:tc>
        <w:tc>
          <w:tcPr>
            <w:tcW w:w="1890" w:type="dxa"/>
          </w:tcPr>
          <w:p w:rsidR="00525D29" w:rsidRPr="00BD53E1" w:rsidRDefault="00525D29" w:rsidP="0017188A">
            <w:pPr>
              <w:rPr>
                <w:rFonts w:ascii="Calibri" w:eastAsia="Calibri" w:hAnsi="Calibri" w:cs="Arial"/>
                <w:sz w:val="28"/>
                <w:szCs w:val="28"/>
              </w:rPr>
            </w:pPr>
          </w:p>
        </w:tc>
      </w:tr>
      <w:tr w:rsidR="00525D29" w:rsidRPr="00BD53E1" w:rsidTr="00BD53E1">
        <w:tc>
          <w:tcPr>
            <w:tcW w:w="1998" w:type="dxa"/>
          </w:tcPr>
          <w:p w:rsidR="00525D29" w:rsidRPr="00BD53E1" w:rsidRDefault="00525D29" w:rsidP="0017188A">
            <w:pPr>
              <w:rPr>
                <w:rFonts w:ascii="Calibri" w:eastAsia="Calibri" w:hAnsi="Calibri" w:cs="Arial"/>
                <w:sz w:val="28"/>
                <w:szCs w:val="28"/>
              </w:rPr>
            </w:pPr>
            <w:proofErr w:type="spellStart"/>
            <w:r w:rsidRPr="00BD53E1">
              <w:rPr>
                <w:rFonts w:ascii="Calibri" w:eastAsia="Calibri" w:hAnsi="Calibri" w:cs="Arial"/>
                <w:sz w:val="28"/>
                <w:szCs w:val="28"/>
              </w:rPr>
              <w:t>ReadSoft</w:t>
            </w:r>
            <w:proofErr w:type="spellEnd"/>
          </w:p>
        </w:tc>
        <w:tc>
          <w:tcPr>
            <w:tcW w:w="126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European characters, simplified and traditional Chinese, Korean, Japanese characters</w:t>
            </w:r>
          </w:p>
        </w:tc>
        <w:tc>
          <w:tcPr>
            <w:tcW w:w="2184" w:type="dxa"/>
          </w:tcPr>
          <w:p w:rsidR="00525D29" w:rsidRPr="00BD53E1" w:rsidRDefault="00525D29" w:rsidP="0017188A">
            <w:pPr>
              <w:rPr>
                <w:rFonts w:ascii="Calibri" w:eastAsia="Calibri" w:hAnsi="Calibri" w:cs="Arial"/>
                <w:sz w:val="28"/>
                <w:szCs w:val="28"/>
              </w:rPr>
            </w:pPr>
          </w:p>
        </w:tc>
        <w:tc>
          <w:tcPr>
            <w:tcW w:w="169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Windows</w:t>
            </w:r>
          </w:p>
        </w:tc>
        <w:tc>
          <w:tcPr>
            <w:tcW w:w="1710" w:type="dxa"/>
          </w:tcPr>
          <w:p w:rsidR="00525D29" w:rsidRPr="00BD53E1" w:rsidRDefault="00525D29" w:rsidP="0017188A">
            <w:pPr>
              <w:rPr>
                <w:rFonts w:ascii="Calibri" w:eastAsia="Calibri" w:hAnsi="Calibri" w:cs="Arial"/>
                <w:sz w:val="28"/>
                <w:szCs w:val="28"/>
              </w:rPr>
            </w:pPr>
          </w:p>
        </w:tc>
        <w:tc>
          <w:tcPr>
            <w:tcW w:w="1890" w:type="dxa"/>
          </w:tcPr>
          <w:p w:rsidR="00525D29" w:rsidRPr="00BD53E1" w:rsidRDefault="00525D29" w:rsidP="0017188A">
            <w:pPr>
              <w:rPr>
                <w:rFonts w:ascii="Calibri" w:eastAsia="Calibri" w:hAnsi="Calibri" w:cs="Arial"/>
                <w:sz w:val="28"/>
                <w:szCs w:val="28"/>
              </w:rPr>
            </w:pPr>
          </w:p>
        </w:tc>
      </w:tr>
      <w:tr w:rsidR="00BD53E1" w:rsidRPr="00BD53E1" w:rsidTr="00525D29">
        <w:trPr>
          <w:trHeight w:val="1132"/>
        </w:trPr>
        <w:tc>
          <w:tcPr>
            <w:tcW w:w="1998" w:type="dxa"/>
          </w:tcPr>
          <w:p w:rsidR="00BD53E1" w:rsidRPr="00BD53E1" w:rsidRDefault="00BD53E1" w:rsidP="00BD53E1">
            <w:pPr>
              <w:rPr>
                <w:rFonts w:ascii="Calibri" w:eastAsia="Calibri" w:hAnsi="Calibri" w:cs="Arial"/>
                <w:sz w:val="28"/>
                <w:szCs w:val="28"/>
              </w:rPr>
            </w:pPr>
            <w:r w:rsidRPr="00525D29">
              <w:rPr>
                <w:rFonts w:ascii="Calibri" w:eastAsia="Calibri" w:hAnsi="Calibri" w:cs="Arial"/>
              </w:rPr>
              <w:t>Microsoft office document Imaging</w:t>
            </w:r>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Language availability is tied to the installed proofing tools.</w:t>
            </w:r>
          </w:p>
        </w:tc>
        <w:tc>
          <w:tcPr>
            <w:tcW w:w="2184" w:type="dxa"/>
          </w:tcPr>
          <w:p w:rsidR="00BD53E1" w:rsidRPr="00BD53E1" w:rsidRDefault="00BD53E1" w:rsidP="00BD53E1">
            <w:pPr>
              <w:rPr>
                <w:rFonts w:ascii="Calibri" w:eastAsia="Calibri" w:hAnsi="Calibri" w:cs="Arial"/>
                <w:sz w:val="28"/>
                <w:szCs w:val="28"/>
              </w:rPr>
            </w:pP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Windows</w:t>
            </w:r>
          </w:p>
        </w:tc>
        <w:tc>
          <w:tcPr>
            <w:tcW w:w="1710" w:type="dxa"/>
          </w:tcPr>
          <w:p w:rsidR="00BD53E1" w:rsidRPr="00BD53E1" w:rsidRDefault="00BD53E1" w:rsidP="00BD53E1">
            <w:pPr>
              <w:rPr>
                <w:rFonts w:ascii="Calibri" w:eastAsia="Calibri" w:hAnsi="Calibri" w:cs="Arial"/>
                <w:sz w:val="28"/>
                <w:szCs w:val="28"/>
              </w:rPr>
            </w:pPr>
          </w:p>
        </w:tc>
        <w:tc>
          <w:tcPr>
            <w:tcW w:w="189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xml:space="preserve">Uses </w:t>
            </w:r>
            <w:proofErr w:type="spellStart"/>
            <w:r w:rsidRPr="00BD53E1">
              <w:rPr>
                <w:rFonts w:ascii="Calibri" w:eastAsia="Calibri" w:hAnsi="Calibri" w:cs="Arial"/>
                <w:sz w:val="28"/>
                <w:szCs w:val="28"/>
              </w:rPr>
              <w:t>ScanSoft</w:t>
            </w:r>
            <w:proofErr w:type="spellEnd"/>
            <w:r w:rsidRPr="00BD53E1">
              <w:rPr>
                <w:rFonts w:ascii="Calibri" w:eastAsia="Calibri" w:hAnsi="Calibri" w:cs="Arial"/>
                <w:sz w:val="28"/>
                <w:szCs w:val="28"/>
              </w:rPr>
              <w:t xml:space="preserve"> OCR engine</w:t>
            </w:r>
          </w:p>
        </w:tc>
      </w:tr>
      <w:tr w:rsidR="00525D29" w:rsidRPr="00BD53E1" w:rsidTr="00BD53E1">
        <w:tc>
          <w:tcPr>
            <w:tcW w:w="1998" w:type="dxa"/>
          </w:tcPr>
          <w:p w:rsidR="00525D29" w:rsidRPr="00BD53E1" w:rsidRDefault="00525D29" w:rsidP="0017188A">
            <w:pPr>
              <w:rPr>
                <w:rFonts w:ascii="Calibri" w:eastAsia="Calibri" w:hAnsi="Calibri" w:cs="Arial"/>
                <w:b/>
                <w:bCs/>
                <w:sz w:val="32"/>
                <w:szCs w:val="32"/>
              </w:rPr>
            </w:pPr>
            <w:r w:rsidRPr="00BD53E1">
              <w:rPr>
                <w:rFonts w:ascii="Calibri" w:eastAsia="Calibri" w:hAnsi="Calibri" w:cs="Arial"/>
                <w:b/>
                <w:bCs/>
                <w:sz w:val="32"/>
                <w:szCs w:val="32"/>
              </w:rPr>
              <w:lastRenderedPageBreak/>
              <w:t>Product</w:t>
            </w:r>
          </w:p>
        </w:tc>
        <w:tc>
          <w:tcPr>
            <w:tcW w:w="1260" w:type="dxa"/>
          </w:tcPr>
          <w:p w:rsidR="00525D29" w:rsidRPr="00BD53E1" w:rsidRDefault="00525D29" w:rsidP="0017188A">
            <w:pPr>
              <w:rPr>
                <w:rFonts w:ascii="Calibri" w:eastAsia="Calibri" w:hAnsi="Calibri" w:cs="Arial"/>
                <w:b/>
                <w:bCs/>
                <w:sz w:val="32"/>
                <w:szCs w:val="32"/>
              </w:rPr>
            </w:pPr>
            <w:r w:rsidRPr="00BD53E1">
              <w:rPr>
                <w:rFonts w:ascii="Calibri" w:eastAsia="Calibri" w:hAnsi="Calibri" w:cs="Arial"/>
                <w:b/>
                <w:bCs/>
                <w:sz w:val="32"/>
                <w:szCs w:val="32"/>
              </w:rPr>
              <w:t>Type</w:t>
            </w:r>
          </w:p>
        </w:tc>
        <w:tc>
          <w:tcPr>
            <w:tcW w:w="1620" w:type="dxa"/>
          </w:tcPr>
          <w:p w:rsidR="00525D29" w:rsidRPr="00BD53E1" w:rsidRDefault="00525D29" w:rsidP="0017188A">
            <w:pPr>
              <w:rPr>
                <w:rFonts w:ascii="Calibri" w:eastAsia="Calibri" w:hAnsi="Calibri" w:cs="Arial"/>
                <w:b/>
                <w:bCs/>
                <w:sz w:val="32"/>
                <w:szCs w:val="32"/>
              </w:rPr>
            </w:pPr>
            <w:r w:rsidRPr="00BD53E1">
              <w:rPr>
                <w:rFonts w:ascii="Calibri" w:eastAsia="Calibri" w:hAnsi="Calibri" w:cs="Arial"/>
                <w:b/>
                <w:bCs/>
                <w:sz w:val="32"/>
                <w:szCs w:val="32"/>
              </w:rPr>
              <w:t>License</w:t>
            </w:r>
          </w:p>
        </w:tc>
        <w:tc>
          <w:tcPr>
            <w:tcW w:w="4578" w:type="dxa"/>
          </w:tcPr>
          <w:p w:rsidR="00525D29" w:rsidRPr="00BD53E1" w:rsidRDefault="00525D29" w:rsidP="0017188A">
            <w:pPr>
              <w:rPr>
                <w:rFonts w:ascii="Calibri" w:eastAsia="Calibri" w:hAnsi="Calibri" w:cs="Arial"/>
                <w:b/>
                <w:bCs/>
                <w:sz w:val="32"/>
                <w:szCs w:val="32"/>
              </w:rPr>
            </w:pPr>
            <w:r w:rsidRPr="00BD53E1">
              <w:rPr>
                <w:rFonts w:ascii="Calibri" w:eastAsia="Calibri" w:hAnsi="Calibri" w:cs="Arial"/>
                <w:b/>
                <w:bCs/>
                <w:sz w:val="32"/>
                <w:szCs w:val="32"/>
              </w:rPr>
              <w:t>Languages</w:t>
            </w:r>
          </w:p>
        </w:tc>
        <w:tc>
          <w:tcPr>
            <w:tcW w:w="2184" w:type="dxa"/>
          </w:tcPr>
          <w:p w:rsidR="00525D29" w:rsidRPr="00BD53E1" w:rsidRDefault="00525D29" w:rsidP="0017188A">
            <w:pPr>
              <w:rPr>
                <w:rFonts w:ascii="Calibri" w:eastAsia="Calibri" w:hAnsi="Calibri" w:cs="Arial"/>
                <w:b/>
                <w:bCs/>
                <w:sz w:val="32"/>
                <w:szCs w:val="32"/>
              </w:rPr>
            </w:pPr>
            <w:r w:rsidRPr="00BD53E1">
              <w:rPr>
                <w:rFonts w:ascii="Calibri" w:eastAsia="Calibri" w:hAnsi="Calibri" w:cs="Arial"/>
                <w:b/>
                <w:bCs/>
                <w:sz w:val="32"/>
                <w:szCs w:val="32"/>
              </w:rPr>
              <w:t>Performance</w:t>
            </w:r>
          </w:p>
        </w:tc>
        <w:tc>
          <w:tcPr>
            <w:tcW w:w="1698" w:type="dxa"/>
          </w:tcPr>
          <w:p w:rsidR="00525D29" w:rsidRPr="00BD53E1" w:rsidRDefault="00525D29" w:rsidP="0017188A">
            <w:pPr>
              <w:rPr>
                <w:rFonts w:ascii="Calibri" w:eastAsia="Calibri" w:hAnsi="Calibri" w:cs="Arial"/>
                <w:b/>
                <w:bCs/>
                <w:sz w:val="32"/>
                <w:szCs w:val="32"/>
              </w:rPr>
            </w:pPr>
            <w:r w:rsidRPr="00BD53E1">
              <w:rPr>
                <w:rFonts w:ascii="Calibri" w:eastAsia="Calibri" w:hAnsi="Calibri" w:cs="Arial"/>
                <w:b/>
                <w:bCs/>
                <w:sz w:val="32"/>
                <w:szCs w:val="32"/>
              </w:rPr>
              <w:t>Platform</w:t>
            </w:r>
          </w:p>
        </w:tc>
        <w:tc>
          <w:tcPr>
            <w:tcW w:w="1710" w:type="dxa"/>
          </w:tcPr>
          <w:p w:rsidR="00525D29" w:rsidRPr="00BD53E1" w:rsidRDefault="00525D29" w:rsidP="0017188A">
            <w:pPr>
              <w:rPr>
                <w:rFonts w:ascii="Calibri" w:eastAsia="Calibri" w:hAnsi="Calibri" w:cs="Arial"/>
                <w:b/>
                <w:bCs/>
                <w:sz w:val="32"/>
                <w:szCs w:val="32"/>
              </w:rPr>
            </w:pPr>
            <w:r w:rsidRPr="00BD53E1">
              <w:rPr>
                <w:rFonts w:ascii="Calibri" w:eastAsia="Calibri" w:hAnsi="Calibri" w:cs="Arial"/>
                <w:b/>
                <w:bCs/>
                <w:sz w:val="32"/>
                <w:szCs w:val="32"/>
              </w:rPr>
              <w:t>Price</w:t>
            </w:r>
          </w:p>
        </w:tc>
        <w:tc>
          <w:tcPr>
            <w:tcW w:w="1890" w:type="dxa"/>
          </w:tcPr>
          <w:p w:rsidR="00525D29" w:rsidRPr="00BD53E1" w:rsidRDefault="00525D29" w:rsidP="0017188A">
            <w:pPr>
              <w:rPr>
                <w:rFonts w:ascii="Calibri" w:eastAsia="Calibri" w:hAnsi="Calibri" w:cs="Arial"/>
                <w:b/>
                <w:bCs/>
                <w:sz w:val="32"/>
                <w:szCs w:val="32"/>
              </w:rPr>
            </w:pPr>
            <w:r w:rsidRPr="00BD53E1">
              <w:rPr>
                <w:rFonts w:ascii="Calibri" w:eastAsia="Calibri" w:hAnsi="Calibri" w:cs="Arial"/>
                <w:b/>
                <w:bCs/>
                <w:sz w:val="32"/>
                <w:szCs w:val="32"/>
              </w:rPr>
              <w:t>Notes</w:t>
            </w:r>
          </w:p>
        </w:tc>
      </w:tr>
      <w:tr w:rsidR="00525D29" w:rsidRPr="00BD53E1" w:rsidTr="00BD53E1">
        <w:tc>
          <w:tcPr>
            <w:tcW w:w="199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 xml:space="preserve">ABBYY </w:t>
            </w:r>
            <w:proofErr w:type="spellStart"/>
            <w:r w:rsidRPr="00BD53E1">
              <w:rPr>
                <w:rFonts w:ascii="Calibri" w:eastAsia="Calibri" w:hAnsi="Calibri" w:cs="Arial"/>
                <w:sz w:val="28"/>
                <w:szCs w:val="28"/>
              </w:rPr>
              <w:t>FineReader</w:t>
            </w:r>
            <w:proofErr w:type="spellEnd"/>
          </w:p>
        </w:tc>
        <w:tc>
          <w:tcPr>
            <w:tcW w:w="126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OCR/ICR</w:t>
            </w:r>
          </w:p>
        </w:tc>
        <w:tc>
          <w:tcPr>
            <w:tcW w:w="162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 xml:space="preserve">-More </w:t>
            </w:r>
            <w:proofErr w:type="gramStart"/>
            <w:r w:rsidRPr="00BD53E1">
              <w:rPr>
                <w:rFonts w:ascii="Calibri" w:eastAsia="Calibri" w:hAnsi="Calibri" w:cs="Arial"/>
                <w:sz w:val="28"/>
                <w:szCs w:val="28"/>
              </w:rPr>
              <w:t>than186  languages</w:t>
            </w:r>
            <w:proofErr w:type="gramEnd"/>
            <w:r w:rsidRPr="00BD53E1">
              <w:rPr>
                <w:rFonts w:ascii="Calibri" w:eastAsia="Calibri" w:hAnsi="Calibri" w:cs="Arial"/>
                <w:sz w:val="28"/>
                <w:szCs w:val="28"/>
              </w:rPr>
              <w:t>.</w:t>
            </w:r>
          </w:p>
          <w:p w:rsidR="00525D29" w:rsidRPr="00BD53E1" w:rsidRDefault="00525D29" w:rsidP="0017188A">
            <w:pPr>
              <w:rPr>
                <w:rFonts w:ascii="Calibri" w:eastAsia="Calibri" w:hAnsi="Calibri" w:cs="Arial"/>
                <w:sz w:val="28"/>
                <w:szCs w:val="28"/>
                <w:highlight w:val="yellow"/>
              </w:rPr>
            </w:pPr>
            <w:r w:rsidRPr="00BD53E1">
              <w:rPr>
                <w:rFonts w:ascii="Calibri" w:eastAsia="Calibri" w:hAnsi="Calibri" w:cs="Arial"/>
                <w:sz w:val="28"/>
                <w:szCs w:val="28"/>
                <w:highlight w:val="yellow"/>
              </w:rPr>
              <w:t>- Support Arabic numbers</w:t>
            </w:r>
          </w:p>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highlight w:val="yellow"/>
              </w:rPr>
              <w:t>-Plans to support Arabic.</w:t>
            </w:r>
          </w:p>
        </w:tc>
        <w:tc>
          <w:tcPr>
            <w:tcW w:w="2184"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99% accuracy</w:t>
            </w:r>
          </w:p>
        </w:tc>
        <w:tc>
          <w:tcPr>
            <w:tcW w:w="169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 xml:space="preserve">-Windows , </w:t>
            </w:r>
            <w:proofErr w:type="spellStart"/>
            <w:r w:rsidRPr="00BD53E1">
              <w:rPr>
                <w:rFonts w:ascii="Calibri" w:eastAsia="Calibri" w:hAnsi="Calibri" w:cs="Arial"/>
                <w:sz w:val="28"/>
                <w:szCs w:val="28"/>
              </w:rPr>
              <w:t>Mas</w:t>
            </w:r>
            <w:proofErr w:type="spellEnd"/>
            <w:r w:rsidRPr="00BD53E1">
              <w:rPr>
                <w:rFonts w:ascii="Calibri" w:eastAsia="Calibri" w:hAnsi="Calibri" w:cs="Arial"/>
                <w:sz w:val="28"/>
                <w:szCs w:val="28"/>
              </w:rPr>
              <w:t xml:space="preserve"> OS</w:t>
            </w:r>
          </w:p>
        </w:tc>
        <w:tc>
          <w:tcPr>
            <w:tcW w:w="171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400 $</w:t>
            </w:r>
          </w:p>
        </w:tc>
        <w:tc>
          <w:tcPr>
            <w:tcW w:w="1890" w:type="dxa"/>
          </w:tcPr>
          <w:p w:rsidR="00525D29" w:rsidRPr="00084AA7" w:rsidRDefault="00084AA7" w:rsidP="00084AA7">
            <w:pPr>
              <w:rPr>
                <w:rFonts w:ascii="Calibri" w:eastAsia="Calibri" w:hAnsi="Calibri" w:cs="Arial"/>
              </w:rPr>
            </w:pPr>
            <w:r w:rsidRPr="00084AA7">
              <w:rPr>
                <w:rFonts w:ascii="Calibri" w:eastAsia="Calibri" w:hAnsi="Calibri" w:cs="Arial"/>
              </w:rPr>
              <w:t>-D</w:t>
            </w:r>
            <w:r w:rsidR="00525D29" w:rsidRPr="00084AA7">
              <w:rPr>
                <w:rFonts w:ascii="Calibri" w:eastAsia="Calibri" w:hAnsi="Calibri" w:cs="Arial"/>
              </w:rPr>
              <w:t>ictionary for some languages</w:t>
            </w:r>
          </w:p>
          <w:p w:rsidR="00084AA7" w:rsidRPr="00084AA7" w:rsidRDefault="00084AA7" w:rsidP="00084AA7">
            <w:pPr>
              <w:rPr>
                <w:rFonts w:ascii="Calibri" w:eastAsia="Calibri" w:hAnsi="Calibri" w:cs="Arial"/>
              </w:rPr>
            </w:pPr>
            <w:r w:rsidRPr="00084AA7">
              <w:rPr>
                <w:rFonts w:ascii="Calibri" w:eastAsia="Calibri" w:hAnsi="Calibri" w:cs="Arial"/>
              </w:rPr>
              <w:t>-Free trial is available</w:t>
            </w:r>
          </w:p>
          <w:p w:rsidR="00084AA7" w:rsidRPr="00084AA7" w:rsidRDefault="00084AA7" w:rsidP="0017188A">
            <w:pPr>
              <w:rPr>
                <w:rFonts w:ascii="Calibri" w:eastAsia="Calibri" w:hAnsi="Calibri" w:cs="Arial"/>
              </w:rPr>
            </w:pPr>
          </w:p>
        </w:tc>
      </w:tr>
      <w:tr w:rsidR="00525D29" w:rsidRPr="00BD53E1" w:rsidTr="00BD53E1">
        <w:tc>
          <w:tcPr>
            <w:tcW w:w="1998" w:type="dxa"/>
          </w:tcPr>
          <w:p w:rsidR="00525D29" w:rsidRPr="00BD53E1" w:rsidRDefault="00525D29" w:rsidP="0017188A">
            <w:pPr>
              <w:rPr>
                <w:rFonts w:ascii="Calibri" w:eastAsia="Calibri" w:hAnsi="Calibri" w:cs="Arial"/>
                <w:sz w:val="28"/>
                <w:szCs w:val="28"/>
              </w:rPr>
            </w:pPr>
            <w:proofErr w:type="spellStart"/>
            <w:r w:rsidRPr="00BD53E1">
              <w:rPr>
                <w:rFonts w:ascii="Calibri" w:eastAsia="Calibri" w:hAnsi="Calibri" w:cs="Arial"/>
                <w:sz w:val="28"/>
                <w:szCs w:val="28"/>
              </w:rPr>
              <w:t>ExperVision</w:t>
            </w:r>
            <w:proofErr w:type="spellEnd"/>
            <w:r w:rsidRPr="00BD53E1">
              <w:rPr>
                <w:rFonts w:ascii="Calibri" w:eastAsia="Calibri" w:hAnsi="Calibri" w:cs="Arial"/>
                <w:sz w:val="28"/>
                <w:szCs w:val="28"/>
              </w:rPr>
              <w:t xml:space="preserve"> </w:t>
            </w:r>
            <w:proofErr w:type="spellStart"/>
            <w:r w:rsidRPr="00BD53E1">
              <w:rPr>
                <w:rFonts w:ascii="Calibri" w:eastAsia="Calibri" w:hAnsi="Calibri" w:cs="Arial"/>
                <w:sz w:val="28"/>
                <w:szCs w:val="28"/>
              </w:rPr>
              <w:t>TypeReader</w:t>
            </w:r>
            <w:proofErr w:type="spellEnd"/>
            <w:r w:rsidRPr="00BD53E1">
              <w:rPr>
                <w:rFonts w:ascii="Calibri" w:eastAsia="Calibri" w:hAnsi="Calibri" w:cs="Arial"/>
                <w:sz w:val="28"/>
                <w:szCs w:val="28"/>
              </w:rPr>
              <w:t xml:space="preserve"> &amp; </w:t>
            </w:r>
            <w:proofErr w:type="spellStart"/>
            <w:r w:rsidRPr="00BD53E1">
              <w:rPr>
                <w:rFonts w:ascii="Calibri" w:eastAsia="Calibri" w:hAnsi="Calibri" w:cs="Arial"/>
                <w:sz w:val="28"/>
                <w:szCs w:val="28"/>
              </w:rPr>
              <w:t>OpenRTK</w:t>
            </w:r>
            <w:proofErr w:type="spellEnd"/>
          </w:p>
        </w:tc>
        <w:tc>
          <w:tcPr>
            <w:tcW w:w="1260" w:type="dxa"/>
          </w:tcPr>
          <w:p w:rsidR="00525D29" w:rsidRPr="00BD53E1" w:rsidRDefault="00525D29" w:rsidP="0017188A">
            <w:pPr>
              <w:rPr>
                <w:rFonts w:ascii="Calibri" w:eastAsia="Calibri" w:hAnsi="Calibri" w:cs="Arial"/>
                <w:sz w:val="36"/>
                <w:szCs w:val="36"/>
              </w:rPr>
            </w:pPr>
            <w:r w:rsidRPr="00BD53E1">
              <w:rPr>
                <w:rFonts w:ascii="Calibri" w:eastAsia="Calibri" w:hAnsi="Calibri" w:cs="Arial"/>
                <w:sz w:val="28"/>
                <w:szCs w:val="28"/>
              </w:rPr>
              <w:t>OCR/ICR</w:t>
            </w:r>
          </w:p>
        </w:tc>
        <w:tc>
          <w:tcPr>
            <w:tcW w:w="1620" w:type="dxa"/>
          </w:tcPr>
          <w:p w:rsidR="00525D29" w:rsidRPr="00BD53E1" w:rsidRDefault="00525D29" w:rsidP="0017188A">
            <w:pPr>
              <w:rPr>
                <w:rFonts w:ascii="Calibri" w:eastAsia="Calibri" w:hAnsi="Calibri" w:cs="Arial"/>
                <w:sz w:val="22"/>
                <w:szCs w:val="22"/>
              </w:rPr>
            </w:pPr>
            <w:r w:rsidRPr="00BD53E1">
              <w:rPr>
                <w:rFonts w:ascii="Calibri" w:eastAsia="Calibri" w:hAnsi="Calibri" w:cs="Arial"/>
                <w:sz w:val="28"/>
                <w:szCs w:val="28"/>
              </w:rPr>
              <w:t>commercial</w:t>
            </w:r>
          </w:p>
        </w:tc>
        <w:tc>
          <w:tcPr>
            <w:tcW w:w="457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 Latin and Asian based languages</w:t>
            </w:r>
          </w:p>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-Doesn’t support Arabic</w:t>
            </w:r>
          </w:p>
        </w:tc>
        <w:tc>
          <w:tcPr>
            <w:tcW w:w="2184" w:type="dxa"/>
          </w:tcPr>
          <w:p w:rsidR="00525D29" w:rsidRPr="00BD53E1" w:rsidRDefault="00525D29" w:rsidP="0017188A">
            <w:pPr>
              <w:rPr>
                <w:rFonts w:ascii="Calibri" w:eastAsia="Calibri" w:hAnsi="Calibri" w:cs="Arial"/>
                <w:b/>
                <w:bCs/>
                <w:sz w:val="36"/>
                <w:szCs w:val="36"/>
              </w:rPr>
            </w:pPr>
          </w:p>
        </w:tc>
        <w:tc>
          <w:tcPr>
            <w:tcW w:w="1698" w:type="dxa"/>
          </w:tcPr>
          <w:p w:rsidR="00525D29" w:rsidRPr="00BD53E1" w:rsidRDefault="00525D29" w:rsidP="0017188A">
            <w:pPr>
              <w:rPr>
                <w:rFonts w:ascii="Calibri" w:eastAsia="Calibri" w:hAnsi="Calibri" w:cs="Arial"/>
                <w:b/>
                <w:bCs/>
                <w:sz w:val="28"/>
                <w:szCs w:val="28"/>
              </w:rPr>
            </w:pPr>
            <w:r w:rsidRPr="00BD53E1">
              <w:rPr>
                <w:rFonts w:ascii="Calibri" w:eastAsia="Calibri" w:hAnsi="Calibri" w:cs="Arial"/>
                <w:sz w:val="28"/>
                <w:szCs w:val="28"/>
              </w:rPr>
              <w:t xml:space="preserve">Windows, Mac, </w:t>
            </w:r>
            <w:proofErr w:type="spellStart"/>
            <w:r w:rsidRPr="00BD53E1">
              <w:rPr>
                <w:rFonts w:ascii="Calibri" w:eastAsia="Calibri" w:hAnsi="Calibri" w:cs="Arial"/>
                <w:sz w:val="28"/>
                <w:szCs w:val="28"/>
              </w:rPr>
              <w:t>Unix,Linux</w:t>
            </w:r>
            <w:proofErr w:type="spellEnd"/>
          </w:p>
        </w:tc>
        <w:tc>
          <w:tcPr>
            <w:tcW w:w="1710" w:type="dxa"/>
          </w:tcPr>
          <w:p w:rsidR="00525D29" w:rsidRPr="00BD53E1" w:rsidRDefault="00525D29" w:rsidP="0017188A">
            <w:pPr>
              <w:spacing w:before="100" w:beforeAutospacing="1" w:after="100" w:afterAutospacing="1" w:line="225" w:lineRule="atLeast"/>
              <w:rPr>
                <w:rFonts w:ascii="Calibri" w:eastAsia="Calibri" w:hAnsi="Calibri" w:cs="Arial"/>
                <w:b/>
                <w:bCs/>
                <w:sz w:val="36"/>
                <w:szCs w:val="36"/>
              </w:rPr>
            </w:pPr>
          </w:p>
        </w:tc>
        <w:tc>
          <w:tcPr>
            <w:tcW w:w="1890" w:type="dxa"/>
          </w:tcPr>
          <w:p w:rsidR="00525D29" w:rsidRPr="00BD53E1" w:rsidRDefault="00525D29" w:rsidP="0017188A">
            <w:pPr>
              <w:rPr>
                <w:rFonts w:ascii="Calibri" w:eastAsia="Calibri" w:hAnsi="Calibri" w:cs="Arial"/>
                <w:b/>
                <w:bCs/>
                <w:sz w:val="36"/>
                <w:szCs w:val="36"/>
              </w:rPr>
            </w:pPr>
          </w:p>
        </w:tc>
      </w:tr>
      <w:tr w:rsidR="00BD53E1" w:rsidRPr="00BD53E1" w:rsidTr="00BD53E1">
        <w:tc>
          <w:tcPr>
            <w:tcW w:w="1998" w:type="dxa"/>
          </w:tcPr>
          <w:p w:rsidR="00BD53E1" w:rsidRPr="00BD53E1" w:rsidRDefault="00BD53E1" w:rsidP="00BD53E1">
            <w:pPr>
              <w:rPr>
                <w:rFonts w:ascii="Calibri" w:eastAsia="Calibri" w:hAnsi="Calibri" w:cs="Arial"/>
                <w:sz w:val="28"/>
                <w:szCs w:val="28"/>
              </w:rPr>
            </w:pPr>
            <w:proofErr w:type="spellStart"/>
            <w:r w:rsidRPr="00BD53E1">
              <w:rPr>
                <w:rFonts w:ascii="Calibri" w:eastAsia="Calibri" w:hAnsi="Calibri" w:cs="Arial"/>
                <w:sz w:val="28"/>
                <w:szCs w:val="28"/>
              </w:rPr>
              <w:t>Accusoft</w:t>
            </w:r>
            <w:proofErr w:type="spellEnd"/>
            <w:r w:rsidRPr="00BD53E1">
              <w:rPr>
                <w:rFonts w:ascii="Calibri" w:eastAsia="Calibri" w:hAnsi="Calibri" w:cs="Arial"/>
                <w:sz w:val="28"/>
                <w:szCs w:val="28"/>
              </w:rPr>
              <w:t xml:space="preserve"> </w:t>
            </w:r>
            <w:proofErr w:type="spellStart"/>
            <w:r w:rsidRPr="00BD53E1">
              <w:rPr>
                <w:rFonts w:ascii="Calibri" w:eastAsia="Calibri" w:hAnsi="Calibri" w:cs="Arial"/>
                <w:sz w:val="28"/>
                <w:szCs w:val="28"/>
              </w:rPr>
              <w:t>SmartZone</w:t>
            </w:r>
            <w:proofErr w:type="spellEnd"/>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OCR/ICR</w:t>
            </w:r>
          </w:p>
        </w:tc>
        <w:tc>
          <w:tcPr>
            <w:tcW w:w="162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For OCR:</w:t>
            </w:r>
            <w:r w:rsidRPr="00BD53E1">
              <w:rPr>
                <w:rFonts w:ascii="Verdana" w:eastAsia="Calibri" w:hAnsi="Verdana" w:cs="Arial"/>
                <w:color w:val="333333"/>
                <w:sz w:val="18"/>
                <w:szCs w:val="18"/>
              </w:rPr>
              <w:t xml:space="preserve"> </w:t>
            </w:r>
            <w:r w:rsidRPr="00BD53E1">
              <w:rPr>
                <w:rFonts w:ascii="Calibri" w:eastAsia="Calibri" w:hAnsi="Calibri" w:cs="Arial"/>
                <w:sz w:val="28"/>
                <w:szCs w:val="28"/>
              </w:rPr>
              <w:t>English, Danish, Dutch, Finnish, French, German, Italian, Norwegian, Portuguese, Spanish, and Swedish.</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-For ICR: only English.</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doesn’t support Arabic</w:t>
            </w:r>
          </w:p>
        </w:tc>
        <w:tc>
          <w:tcPr>
            <w:tcW w:w="2184" w:type="dxa"/>
          </w:tcPr>
          <w:p w:rsidR="00BD53E1" w:rsidRPr="00BD53E1" w:rsidRDefault="00BD53E1" w:rsidP="00BD53E1">
            <w:pPr>
              <w:rPr>
                <w:rFonts w:ascii="Calibri" w:eastAsia="Calibri" w:hAnsi="Calibri" w:cs="Arial"/>
                <w:sz w:val="28"/>
                <w:szCs w:val="28"/>
              </w:rPr>
            </w:pP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-Windows</w:t>
            </w:r>
          </w:p>
        </w:tc>
        <w:tc>
          <w:tcPr>
            <w:tcW w:w="171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ICR/OCR Standard: 1999$</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-ICR/OCR Professional: 2999$</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OCR standard : 999$</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 OCR Professional: 1999$</w:t>
            </w:r>
          </w:p>
        </w:tc>
        <w:tc>
          <w:tcPr>
            <w:tcW w:w="189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-Professional edition : Full speed</w:t>
            </w:r>
          </w:p>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-Standard edition : Limited to 20% of Professional Speed</w:t>
            </w:r>
          </w:p>
          <w:p w:rsidR="00BD53E1" w:rsidRPr="00BD53E1" w:rsidRDefault="00084AA7" w:rsidP="00BD53E1">
            <w:pPr>
              <w:rPr>
                <w:rFonts w:ascii="Calibri" w:eastAsia="Calibri" w:hAnsi="Calibri" w:cs="Arial"/>
                <w:sz w:val="28"/>
                <w:szCs w:val="28"/>
              </w:rPr>
            </w:pPr>
            <w:r>
              <w:rPr>
                <w:rFonts w:ascii="Calibri" w:eastAsia="Calibri" w:hAnsi="Calibri" w:cs="Arial"/>
                <w:sz w:val="28"/>
                <w:szCs w:val="28"/>
              </w:rPr>
              <w:t>- Free trial is available</w:t>
            </w:r>
          </w:p>
        </w:tc>
      </w:tr>
      <w:tr w:rsidR="00525D29" w:rsidRPr="00BD53E1" w:rsidTr="00BD53E1">
        <w:tc>
          <w:tcPr>
            <w:tcW w:w="1998" w:type="dxa"/>
          </w:tcPr>
          <w:p w:rsidR="00525D29" w:rsidRPr="00BD53E1" w:rsidRDefault="00525D29" w:rsidP="0017188A">
            <w:pPr>
              <w:rPr>
                <w:rFonts w:ascii="Calibri" w:eastAsia="Calibri" w:hAnsi="Calibri" w:cs="Arial"/>
                <w:sz w:val="28"/>
                <w:szCs w:val="28"/>
              </w:rPr>
            </w:pPr>
            <w:proofErr w:type="spellStart"/>
            <w:r w:rsidRPr="00BD53E1">
              <w:rPr>
                <w:rFonts w:ascii="Calibri" w:eastAsia="Calibri" w:hAnsi="Calibri" w:cs="Arial"/>
                <w:sz w:val="28"/>
                <w:szCs w:val="28"/>
              </w:rPr>
              <w:t>IRISCapture</w:t>
            </w:r>
            <w:proofErr w:type="spellEnd"/>
            <w:r w:rsidRPr="00BD53E1">
              <w:rPr>
                <w:rFonts w:ascii="Calibri" w:eastAsia="Calibri" w:hAnsi="Calibri" w:cs="Arial"/>
                <w:sz w:val="28"/>
                <w:szCs w:val="28"/>
              </w:rPr>
              <w:t xml:space="preserve"> Pro </w:t>
            </w:r>
          </w:p>
        </w:tc>
        <w:tc>
          <w:tcPr>
            <w:tcW w:w="126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ICR</w:t>
            </w:r>
          </w:p>
        </w:tc>
        <w:tc>
          <w:tcPr>
            <w:tcW w:w="1620"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commercial</w:t>
            </w:r>
          </w:p>
        </w:tc>
        <w:tc>
          <w:tcPr>
            <w:tcW w:w="457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Latin based languages</w:t>
            </w:r>
          </w:p>
        </w:tc>
        <w:tc>
          <w:tcPr>
            <w:tcW w:w="2184" w:type="dxa"/>
          </w:tcPr>
          <w:p w:rsidR="00525D29" w:rsidRPr="00BD53E1" w:rsidRDefault="00525D29" w:rsidP="0017188A">
            <w:pPr>
              <w:rPr>
                <w:rFonts w:ascii="Calibri" w:eastAsia="Calibri" w:hAnsi="Calibri" w:cs="Arial"/>
                <w:sz w:val="28"/>
                <w:szCs w:val="28"/>
              </w:rPr>
            </w:pPr>
          </w:p>
        </w:tc>
        <w:tc>
          <w:tcPr>
            <w:tcW w:w="1698" w:type="dxa"/>
          </w:tcPr>
          <w:p w:rsidR="00525D29" w:rsidRPr="00BD53E1" w:rsidRDefault="00525D29" w:rsidP="0017188A">
            <w:pPr>
              <w:rPr>
                <w:rFonts w:ascii="Calibri" w:eastAsia="Calibri" w:hAnsi="Calibri" w:cs="Arial"/>
                <w:sz w:val="28"/>
                <w:szCs w:val="28"/>
              </w:rPr>
            </w:pPr>
            <w:r w:rsidRPr="00BD53E1">
              <w:rPr>
                <w:rFonts w:ascii="Calibri" w:eastAsia="Calibri" w:hAnsi="Calibri" w:cs="Arial"/>
                <w:sz w:val="28"/>
                <w:szCs w:val="28"/>
              </w:rPr>
              <w:t>Windows</w:t>
            </w:r>
          </w:p>
        </w:tc>
        <w:tc>
          <w:tcPr>
            <w:tcW w:w="1710" w:type="dxa"/>
          </w:tcPr>
          <w:p w:rsidR="00525D29" w:rsidRPr="00BD53E1" w:rsidRDefault="00525D29" w:rsidP="0017188A">
            <w:pPr>
              <w:rPr>
                <w:rFonts w:ascii="Calibri" w:eastAsia="Calibri" w:hAnsi="Calibri" w:cs="Arial"/>
                <w:sz w:val="28"/>
                <w:szCs w:val="28"/>
              </w:rPr>
            </w:pPr>
          </w:p>
        </w:tc>
        <w:tc>
          <w:tcPr>
            <w:tcW w:w="1890" w:type="dxa"/>
          </w:tcPr>
          <w:p w:rsidR="00525D29" w:rsidRPr="00BD53E1" w:rsidRDefault="00525D29" w:rsidP="0017188A">
            <w:pPr>
              <w:rPr>
                <w:rFonts w:ascii="Calibri" w:eastAsia="Calibri" w:hAnsi="Calibri" w:cs="Arial"/>
                <w:sz w:val="28"/>
                <w:szCs w:val="28"/>
              </w:rPr>
            </w:pPr>
          </w:p>
        </w:tc>
      </w:tr>
      <w:tr w:rsidR="00BD53E1" w:rsidRPr="00BD53E1" w:rsidTr="00BD53E1">
        <w:tc>
          <w:tcPr>
            <w:tcW w:w="19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A2IA</w:t>
            </w:r>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ICR</w:t>
            </w:r>
          </w:p>
        </w:tc>
        <w:tc>
          <w:tcPr>
            <w:tcW w:w="1620" w:type="dxa"/>
          </w:tcPr>
          <w:p w:rsidR="00BD53E1" w:rsidRPr="00BD53E1" w:rsidRDefault="00BD53E1" w:rsidP="00BD53E1">
            <w:pPr>
              <w:rPr>
                <w:rFonts w:ascii="Calibri" w:eastAsia="Calibri" w:hAnsi="Calibri" w:cs="Arial"/>
                <w:sz w:val="22"/>
                <w:szCs w:val="22"/>
              </w:rPr>
            </w:pP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English, French, German, Italian, Portuguese and Spanish</w:t>
            </w:r>
          </w:p>
        </w:tc>
        <w:tc>
          <w:tcPr>
            <w:tcW w:w="2184" w:type="dxa"/>
          </w:tcPr>
          <w:p w:rsidR="00BD53E1" w:rsidRPr="00BD53E1" w:rsidRDefault="00BD53E1" w:rsidP="00BD53E1">
            <w:pPr>
              <w:rPr>
                <w:rFonts w:ascii="Calibri" w:eastAsia="Calibri" w:hAnsi="Calibri" w:cs="Arial"/>
                <w:b/>
                <w:bCs/>
                <w:sz w:val="36"/>
                <w:szCs w:val="36"/>
              </w:rPr>
            </w:pP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Windows</w:t>
            </w:r>
          </w:p>
        </w:tc>
        <w:tc>
          <w:tcPr>
            <w:tcW w:w="1710" w:type="dxa"/>
          </w:tcPr>
          <w:p w:rsidR="00BD53E1" w:rsidRPr="00BD53E1" w:rsidRDefault="00BD53E1" w:rsidP="00BD53E1">
            <w:pPr>
              <w:rPr>
                <w:rFonts w:ascii="Calibri" w:eastAsia="Calibri" w:hAnsi="Calibri" w:cs="Arial"/>
                <w:b/>
                <w:bCs/>
                <w:sz w:val="36"/>
                <w:szCs w:val="36"/>
              </w:rPr>
            </w:pPr>
          </w:p>
        </w:tc>
        <w:tc>
          <w:tcPr>
            <w:tcW w:w="1890" w:type="dxa"/>
          </w:tcPr>
          <w:p w:rsidR="00BD53E1" w:rsidRPr="00BD53E1" w:rsidRDefault="00BD53E1" w:rsidP="00BD53E1">
            <w:pPr>
              <w:rPr>
                <w:rFonts w:ascii="Calibri" w:eastAsia="Calibri" w:hAnsi="Calibri" w:cs="Arial"/>
                <w:b/>
                <w:bCs/>
                <w:sz w:val="36"/>
                <w:szCs w:val="36"/>
              </w:rPr>
            </w:pPr>
          </w:p>
        </w:tc>
      </w:tr>
      <w:tr w:rsidR="00BD53E1" w:rsidRPr="00BD53E1" w:rsidTr="00BD53E1">
        <w:tc>
          <w:tcPr>
            <w:tcW w:w="19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LEADTOOLS ICR SDK Module</w:t>
            </w:r>
          </w:p>
        </w:tc>
        <w:tc>
          <w:tcPr>
            <w:tcW w:w="1260"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ICR</w:t>
            </w:r>
          </w:p>
        </w:tc>
        <w:tc>
          <w:tcPr>
            <w:tcW w:w="1620" w:type="dxa"/>
          </w:tcPr>
          <w:p w:rsidR="00BD53E1" w:rsidRPr="00BD53E1" w:rsidRDefault="00BD53E1" w:rsidP="00BD53E1">
            <w:pPr>
              <w:rPr>
                <w:rFonts w:ascii="Calibri" w:eastAsia="Calibri" w:hAnsi="Calibri" w:cs="Arial"/>
                <w:sz w:val="22"/>
                <w:szCs w:val="22"/>
              </w:rPr>
            </w:pPr>
          </w:p>
        </w:tc>
        <w:tc>
          <w:tcPr>
            <w:tcW w:w="457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-Catalan, Czech, Danish, Dutch, English, Finnish, French, German, Hungarian, Italian, Norwegian, Polish, Portuguese, Spanish, Swedish</w:t>
            </w:r>
          </w:p>
        </w:tc>
        <w:tc>
          <w:tcPr>
            <w:tcW w:w="2184" w:type="dxa"/>
          </w:tcPr>
          <w:p w:rsidR="00BD53E1" w:rsidRPr="00BD53E1" w:rsidRDefault="00BD53E1" w:rsidP="00BD53E1">
            <w:pPr>
              <w:rPr>
                <w:rFonts w:ascii="Calibri" w:eastAsia="Calibri" w:hAnsi="Calibri" w:cs="Arial"/>
                <w:b/>
                <w:bCs/>
                <w:sz w:val="36"/>
                <w:szCs w:val="36"/>
              </w:rPr>
            </w:pPr>
          </w:p>
        </w:tc>
        <w:tc>
          <w:tcPr>
            <w:tcW w:w="1698" w:type="dxa"/>
          </w:tcPr>
          <w:p w:rsidR="00BD53E1" w:rsidRPr="00BD53E1" w:rsidRDefault="00BD53E1" w:rsidP="00BD53E1">
            <w:pPr>
              <w:rPr>
                <w:rFonts w:ascii="Calibri" w:eastAsia="Calibri" w:hAnsi="Calibri" w:cs="Arial"/>
                <w:sz w:val="28"/>
                <w:szCs w:val="28"/>
              </w:rPr>
            </w:pPr>
            <w:r w:rsidRPr="00BD53E1">
              <w:rPr>
                <w:rFonts w:ascii="Calibri" w:eastAsia="Calibri" w:hAnsi="Calibri" w:cs="Arial"/>
                <w:sz w:val="28"/>
                <w:szCs w:val="28"/>
              </w:rPr>
              <w:t>Window</w:t>
            </w:r>
          </w:p>
        </w:tc>
        <w:tc>
          <w:tcPr>
            <w:tcW w:w="1710" w:type="dxa"/>
          </w:tcPr>
          <w:p w:rsidR="00BD53E1" w:rsidRPr="00BD53E1" w:rsidRDefault="00BD53E1" w:rsidP="00BD53E1">
            <w:pPr>
              <w:rPr>
                <w:rFonts w:ascii="Calibri" w:eastAsia="Calibri" w:hAnsi="Calibri" w:cs="Arial"/>
                <w:b/>
                <w:bCs/>
                <w:sz w:val="36"/>
                <w:szCs w:val="36"/>
              </w:rPr>
            </w:pPr>
          </w:p>
        </w:tc>
        <w:tc>
          <w:tcPr>
            <w:tcW w:w="1890" w:type="dxa"/>
          </w:tcPr>
          <w:p w:rsidR="00BD53E1" w:rsidRPr="00BD53E1" w:rsidRDefault="00BD53E1" w:rsidP="00BD53E1">
            <w:pPr>
              <w:rPr>
                <w:rFonts w:ascii="Calibri" w:eastAsia="Calibri" w:hAnsi="Calibri" w:cs="Arial"/>
                <w:b/>
                <w:bCs/>
                <w:sz w:val="36"/>
                <w:szCs w:val="36"/>
              </w:rPr>
            </w:pPr>
          </w:p>
        </w:tc>
      </w:tr>
    </w:tbl>
    <w:p w:rsidR="00BD53E1" w:rsidRDefault="00BD53E1" w:rsidP="00BD53E1">
      <w:pPr>
        <w:autoSpaceDE w:val="0"/>
        <w:autoSpaceDN w:val="0"/>
        <w:adjustRightInd w:val="0"/>
        <w:spacing w:line="360" w:lineRule="auto"/>
        <w:jc w:val="lowKashida"/>
        <w:sectPr w:rsidR="00BD53E1" w:rsidSect="00BD53E1">
          <w:pgSz w:w="21600" w:h="12240"/>
          <w:pgMar w:top="810" w:right="1800" w:bottom="1080" w:left="720" w:header="708" w:footer="708" w:gutter="0"/>
          <w:cols w:space="708"/>
          <w:bidi/>
          <w:rtlGutter/>
          <w:docGrid w:linePitch="360"/>
        </w:sectPr>
      </w:pPr>
    </w:p>
    <w:p w:rsidR="00BD53E1" w:rsidRPr="008E214A" w:rsidRDefault="00A111C9" w:rsidP="00BD53E1">
      <w:pPr>
        <w:autoSpaceDE w:val="0"/>
        <w:autoSpaceDN w:val="0"/>
        <w:adjustRightInd w:val="0"/>
        <w:spacing w:line="360" w:lineRule="auto"/>
        <w:jc w:val="lowKashida"/>
        <w:rPr>
          <w:b/>
          <w:bCs/>
          <w:sz w:val="32"/>
          <w:szCs w:val="32"/>
        </w:rPr>
      </w:pPr>
      <w:r w:rsidRPr="008E214A">
        <w:rPr>
          <w:b/>
          <w:bCs/>
          <w:sz w:val="32"/>
          <w:szCs w:val="32"/>
        </w:rPr>
        <w:lastRenderedPageBreak/>
        <w:t>6</w:t>
      </w:r>
      <w:r w:rsidR="00AE201C" w:rsidRPr="008E214A">
        <w:rPr>
          <w:b/>
          <w:bCs/>
          <w:sz w:val="32"/>
          <w:szCs w:val="32"/>
        </w:rPr>
        <w:t xml:space="preserve">. </w:t>
      </w:r>
      <w:r w:rsidR="00BD53E1" w:rsidRPr="008E214A">
        <w:rPr>
          <w:b/>
          <w:bCs/>
          <w:sz w:val="32"/>
          <w:szCs w:val="32"/>
        </w:rPr>
        <w:t>Databases</w:t>
      </w:r>
      <w:r w:rsidR="007B6EAC" w:rsidRPr="008E214A">
        <w:rPr>
          <w:b/>
          <w:bCs/>
          <w:sz w:val="32"/>
          <w:szCs w:val="32"/>
        </w:rPr>
        <w:t>:</w:t>
      </w:r>
    </w:p>
    <w:p w:rsidR="00175495" w:rsidRPr="0081388D" w:rsidRDefault="00A111C9" w:rsidP="000A0347">
      <w:pPr>
        <w:autoSpaceDE w:val="0"/>
        <w:autoSpaceDN w:val="0"/>
        <w:adjustRightInd w:val="0"/>
        <w:spacing w:line="360" w:lineRule="auto"/>
        <w:jc w:val="lowKashida"/>
        <w:rPr>
          <w:b/>
          <w:bCs/>
          <w:sz w:val="28"/>
          <w:szCs w:val="28"/>
        </w:rPr>
      </w:pPr>
      <w:r>
        <w:rPr>
          <w:b/>
          <w:bCs/>
          <w:sz w:val="28"/>
          <w:szCs w:val="28"/>
        </w:rPr>
        <w:t>6</w:t>
      </w:r>
      <w:r w:rsidR="00AE201C">
        <w:rPr>
          <w:b/>
          <w:bCs/>
          <w:sz w:val="28"/>
          <w:szCs w:val="28"/>
        </w:rPr>
        <w:t>.1 A</w:t>
      </w:r>
      <w:r w:rsidR="00175495" w:rsidRPr="0081388D">
        <w:rPr>
          <w:b/>
          <w:bCs/>
          <w:sz w:val="28"/>
          <w:szCs w:val="28"/>
        </w:rPr>
        <w:t>HDB (Arabic Handwritten Datab</w:t>
      </w:r>
      <w:r w:rsidR="00B277BB">
        <w:rPr>
          <w:b/>
          <w:bCs/>
          <w:sz w:val="28"/>
          <w:szCs w:val="28"/>
        </w:rPr>
        <w:t>a</w:t>
      </w:r>
      <w:r w:rsidR="00175495" w:rsidRPr="0081388D">
        <w:rPr>
          <w:b/>
          <w:bCs/>
          <w:sz w:val="28"/>
          <w:szCs w:val="28"/>
        </w:rPr>
        <w:t>se)</w:t>
      </w:r>
    </w:p>
    <w:p w:rsidR="00E76CC4" w:rsidRPr="000A0347" w:rsidRDefault="000A0347" w:rsidP="000A0347">
      <w:pPr>
        <w:autoSpaceDE w:val="0"/>
        <w:autoSpaceDN w:val="0"/>
        <w:adjustRightInd w:val="0"/>
        <w:spacing w:line="360" w:lineRule="auto"/>
        <w:jc w:val="lowKashida"/>
        <w:rPr>
          <w:u w:val="single"/>
        </w:rPr>
      </w:pPr>
      <w:r w:rsidRPr="000A0347">
        <w:rPr>
          <w:b/>
          <w:bCs/>
          <w:u w:val="single"/>
        </w:rPr>
        <w:t xml:space="preserve">Database Form </w:t>
      </w:r>
      <w:r w:rsidR="00E76CC4" w:rsidRPr="000A0347">
        <w:rPr>
          <w:b/>
          <w:bCs/>
          <w:u w:val="single"/>
        </w:rPr>
        <w:t>Design</w:t>
      </w:r>
      <w:r w:rsidR="009378EA">
        <w:rPr>
          <w:b/>
          <w:bCs/>
          <w:u w:val="single"/>
        </w:rPr>
        <w:t xml:space="preserve"> [</w:t>
      </w:r>
      <w:proofErr w:type="spellStart"/>
      <w:r w:rsidR="009378EA">
        <w:rPr>
          <w:b/>
          <w:bCs/>
          <w:u w:val="single"/>
        </w:rPr>
        <w:t>Somaya</w:t>
      </w:r>
      <w:proofErr w:type="spellEnd"/>
      <w:r w:rsidR="009378EA">
        <w:rPr>
          <w:b/>
          <w:bCs/>
          <w:u w:val="single"/>
        </w:rPr>
        <w:t xml:space="preserve"> et al 2002]</w:t>
      </w:r>
      <w:r w:rsidR="00E76CC4" w:rsidRPr="000A0347">
        <w:rPr>
          <w:b/>
          <w:bCs/>
          <w:u w:val="single"/>
        </w:rPr>
        <w:t>:</w:t>
      </w:r>
    </w:p>
    <w:p w:rsidR="000A0347" w:rsidRDefault="000A0347" w:rsidP="000A0347">
      <w:pPr>
        <w:numPr>
          <w:ilvl w:val="1"/>
          <w:numId w:val="2"/>
        </w:numPr>
        <w:tabs>
          <w:tab w:val="clear" w:pos="1440"/>
          <w:tab w:val="num" w:pos="720"/>
        </w:tabs>
        <w:autoSpaceDE w:val="0"/>
        <w:autoSpaceDN w:val="0"/>
        <w:adjustRightInd w:val="0"/>
        <w:spacing w:line="360" w:lineRule="auto"/>
        <w:ind w:left="0" w:firstLine="240"/>
        <w:jc w:val="lowKashida"/>
      </w:pPr>
      <w:r>
        <w:t>E</w:t>
      </w:r>
      <w:r w:rsidR="00E76CC4" w:rsidRPr="00175495">
        <w:t>ach form contains 5 pages</w:t>
      </w:r>
    </w:p>
    <w:p w:rsidR="000A0347" w:rsidRDefault="00E76CC4" w:rsidP="000A0347">
      <w:pPr>
        <w:numPr>
          <w:ilvl w:val="1"/>
          <w:numId w:val="2"/>
        </w:numPr>
        <w:tabs>
          <w:tab w:val="clear" w:pos="1440"/>
          <w:tab w:val="num" w:pos="720"/>
        </w:tabs>
        <w:autoSpaceDE w:val="0"/>
        <w:autoSpaceDN w:val="0"/>
        <w:adjustRightInd w:val="0"/>
        <w:spacing w:line="360" w:lineRule="auto"/>
        <w:ind w:left="720" w:hanging="480"/>
        <w:jc w:val="lowKashida"/>
      </w:pPr>
      <w:r w:rsidRPr="00175495">
        <w:t xml:space="preserve">The first 3 pages were filled with 96 words, 67 of which are handwritten words corresponding to numbers </w:t>
      </w:r>
      <w:r w:rsidR="00326D25">
        <w:t>t</w:t>
      </w:r>
      <w:r w:rsidRPr="00175495">
        <w:t xml:space="preserve">hat can be used in handwritten </w:t>
      </w:r>
      <w:proofErr w:type="spellStart"/>
      <w:r w:rsidRPr="00175495">
        <w:t>cheque</w:t>
      </w:r>
      <w:proofErr w:type="spellEnd"/>
      <w:r w:rsidRPr="00175495">
        <w:t xml:space="preserve"> writing. The other 29 words are from the most popular words in Arabic writing (</w:t>
      </w:r>
      <w:r w:rsidRPr="00175495">
        <w:rPr>
          <w:rtl/>
          <w:lang w:bidi="ar-EG"/>
        </w:rPr>
        <w:t>ان,من,فى,هذا</w:t>
      </w:r>
      <w:r w:rsidRPr="00175495">
        <w:t>….etc)</w:t>
      </w:r>
    </w:p>
    <w:p w:rsidR="000A0347" w:rsidRDefault="00E76CC4" w:rsidP="000A0347">
      <w:pPr>
        <w:numPr>
          <w:ilvl w:val="1"/>
          <w:numId w:val="2"/>
        </w:numPr>
        <w:tabs>
          <w:tab w:val="clear" w:pos="1440"/>
          <w:tab w:val="num" w:pos="720"/>
        </w:tabs>
        <w:autoSpaceDE w:val="0"/>
        <w:autoSpaceDN w:val="0"/>
        <w:adjustRightInd w:val="0"/>
        <w:spacing w:line="360" w:lineRule="auto"/>
        <w:ind w:left="720" w:hanging="480"/>
        <w:jc w:val="lowKashida"/>
      </w:pPr>
      <w:r w:rsidRPr="00175495">
        <w:t xml:space="preserve">The 4th page contain 3 sentences of handwritten words representing numbers </w:t>
      </w:r>
      <w:r w:rsidR="000A0347">
        <w:t xml:space="preserve"> </w:t>
      </w:r>
      <w:r w:rsidRPr="00175495">
        <w:t xml:space="preserve">and quantities that can be written on </w:t>
      </w:r>
      <w:proofErr w:type="spellStart"/>
      <w:r w:rsidRPr="00175495">
        <w:t>cheques</w:t>
      </w:r>
      <w:proofErr w:type="spellEnd"/>
      <w:r w:rsidRPr="00175495">
        <w:t xml:space="preserve"> </w:t>
      </w:r>
    </w:p>
    <w:p w:rsidR="000A0347" w:rsidRDefault="00E76CC4" w:rsidP="000A0347">
      <w:pPr>
        <w:numPr>
          <w:ilvl w:val="1"/>
          <w:numId w:val="2"/>
        </w:numPr>
        <w:tabs>
          <w:tab w:val="clear" w:pos="1440"/>
          <w:tab w:val="num" w:pos="720"/>
        </w:tabs>
        <w:autoSpaceDE w:val="0"/>
        <w:autoSpaceDN w:val="0"/>
        <w:adjustRightInd w:val="0"/>
        <w:spacing w:line="360" w:lineRule="auto"/>
        <w:ind w:left="720" w:hanging="480"/>
        <w:jc w:val="lowKashida"/>
      </w:pPr>
      <w:r w:rsidRPr="00175495">
        <w:t>The fifth page is lined, and it is completed by the writer in freehand on any subject of their choice</w:t>
      </w:r>
    </w:p>
    <w:p w:rsidR="000A0347" w:rsidRDefault="00E76CC4" w:rsidP="000A0347">
      <w:pPr>
        <w:numPr>
          <w:ilvl w:val="1"/>
          <w:numId w:val="2"/>
        </w:numPr>
        <w:tabs>
          <w:tab w:val="clear" w:pos="1440"/>
          <w:tab w:val="num" w:pos="720"/>
        </w:tabs>
        <w:autoSpaceDE w:val="0"/>
        <w:autoSpaceDN w:val="0"/>
        <w:adjustRightInd w:val="0"/>
        <w:spacing w:line="360" w:lineRule="auto"/>
        <w:ind w:left="720" w:hanging="480"/>
        <w:jc w:val="lowKashida"/>
      </w:pPr>
      <w:r w:rsidRPr="00175495">
        <w:t>The color of the forms is light blue and the foreground black ink</w:t>
      </w:r>
      <w:r w:rsidRPr="00175495">
        <w:rPr>
          <w:b/>
          <w:bCs/>
        </w:rPr>
        <w:t xml:space="preserve"> </w:t>
      </w:r>
    </w:p>
    <w:p w:rsidR="000A0347" w:rsidRDefault="00E76CC4" w:rsidP="000A0347">
      <w:pPr>
        <w:numPr>
          <w:ilvl w:val="1"/>
          <w:numId w:val="2"/>
        </w:numPr>
        <w:tabs>
          <w:tab w:val="clear" w:pos="1440"/>
          <w:tab w:val="num" w:pos="720"/>
        </w:tabs>
        <w:autoSpaceDE w:val="0"/>
        <w:autoSpaceDN w:val="0"/>
        <w:adjustRightInd w:val="0"/>
        <w:spacing w:line="360" w:lineRule="auto"/>
        <w:ind w:left="720" w:hanging="480"/>
        <w:jc w:val="lowKashida"/>
      </w:pPr>
      <w:r w:rsidRPr="00175495">
        <w:t>The DB contains 105 form</w:t>
      </w:r>
    </w:p>
    <w:p w:rsidR="00E76CC4" w:rsidRDefault="00B22729" w:rsidP="000A0347">
      <w:pPr>
        <w:numPr>
          <w:ilvl w:val="1"/>
          <w:numId w:val="2"/>
        </w:numPr>
        <w:tabs>
          <w:tab w:val="clear" w:pos="1440"/>
          <w:tab w:val="num" w:pos="720"/>
        </w:tabs>
        <w:autoSpaceDE w:val="0"/>
        <w:autoSpaceDN w:val="0"/>
        <w:adjustRightInd w:val="0"/>
        <w:spacing w:line="360" w:lineRule="auto"/>
        <w:ind w:left="720" w:hanging="480"/>
        <w:jc w:val="lowKashida"/>
      </w:pPr>
      <w:r>
        <w:t xml:space="preserve">The DB is available publically. </w:t>
      </w:r>
      <w:r w:rsidR="00E76CC4" w:rsidRPr="00175495">
        <w:t xml:space="preserve"> </w:t>
      </w:r>
    </w:p>
    <w:p w:rsidR="00175495" w:rsidRDefault="00E050B5" w:rsidP="0081388D">
      <w:pPr>
        <w:autoSpaceDE w:val="0"/>
        <w:autoSpaceDN w:val="0"/>
        <w:adjustRightInd w:val="0"/>
        <w:spacing w:line="360" w:lineRule="auto"/>
        <w:ind w:left="720"/>
        <w:jc w:val="center"/>
      </w:pPr>
      <w:r>
        <w:rPr>
          <w:noProof/>
        </w:rPr>
        <w:drawing>
          <wp:inline distT="0" distB="0" distL="0" distR="0">
            <wp:extent cx="2952750" cy="270510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952750" cy="2705100"/>
                    </a:xfrm>
                    <a:prstGeom prst="rect">
                      <a:avLst/>
                    </a:prstGeom>
                    <a:noFill/>
                    <a:ln w="9525">
                      <a:noFill/>
                      <a:miter lim="800000"/>
                      <a:headEnd/>
                      <a:tailEnd/>
                    </a:ln>
                  </pic:spPr>
                </pic:pic>
              </a:graphicData>
            </a:graphic>
          </wp:inline>
        </w:drawing>
      </w:r>
    </w:p>
    <w:p w:rsidR="00175495" w:rsidRDefault="00175495" w:rsidP="006771DC">
      <w:pPr>
        <w:autoSpaceDE w:val="0"/>
        <w:autoSpaceDN w:val="0"/>
        <w:adjustRightInd w:val="0"/>
        <w:spacing w:line="360" w:lineRule="auto"/>
        <w:ind w:left="720"/>
        <w:jc w:val="center"/>
      </w:pPr>
      <w:r>
        <w:t>Figure (</w:t>
      </w:r>
      <w:r w:rsidR="006771DC">
        <w:t>8</w:t>
      </w:r>
      <w:r>
        <w:t xml:space="preserve">) </w:t>
      </w:r>
      <w:proofErr w:type="gramStart"/>
      <w:r>
        <w:t>An</w:t>
      </w:r>
      <w:proofErr w:type="gramEnd"/>
      <w:r>
        <w:t xml:space="preserve"> example of free handwriting</w:t>
      </w:r>
    </w:p>
    <w:p w:rsidR="00175495" w:rsidRDefault="00E050B5" w:rsidP="0081388D">
      <w:pPr>
        <w:autoSpaceDE w:val="0"/>
        <w:autoSpaceDN w:val="0"/>
        <w:adjustRightInd w:val="0"/>
        <w:spacing w:line="360" w:lineRule="auto"/>
        <w:ind w:left="720"/>
        <w:jc w:val="center"/>
      </w:pPr>
      <w:r>
        <w:rPr>
          <w:noProof/>
        </w:rPr>
        <w:drawing>
          <wp:inline distT="0" distB="0" distL="0" distR="0">
            <wp:extent cx="4495800" cy="828675"/>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4495800" cy="828675"/>
                    </a:xfrm>
                    <a:prstGeom prst="rect">
                      <a:avLst/>
                    </a:prstGeom>
                    <a:noFill/>
                    <a:ln w="9525">
                      <a:noFill/>
                      <a:miter lim="800000"/>
                      <a:headEnd/>
                      <a:tailEnd/>
                    </a:ln>
                  </pic:spPr>
                </pic:pic>
              </a:graphicData>
            </a:graphic>
          </wp:inline>
        </w:drawing>
      </w:r>
    </w:p>
    <w:p w:rsidR="00175495" w:rsidRPr="00175495" w:rsidRDefault="00175495" w:rsidP="006771DC">
      <w:pPr>
        <w:autoSpaceDE w:val="0"/>
        <w:autoSpaceDN w:val="0"/>
        <w:adjustRightInd w:val="0"/>
        <w:spacing w:line="360" w:lineRule="auto"/>
        <w:ind w:left="720"/>
        <w:jc w:val="center"/>
      </w:pPr>
      <w:r>
        <w:t>Figure (</w:t>
      </w:r>
      <w:r w:rsidR="006771DC">
        <w:t>9</w:t>
      </w:r>
      <w:r>
        <w:t xml:space="preserve">) </w:t>
      </w:r>
      <w:r w:rsidRPr="00175495">
        <w:t>An Example of sentences</w:t>
      </w:r>
      <w:r>
        <w:t xml:space="preserve"> contained in </w:t>
      </w:r>
      <w:proofErr w:type="spellStart"/>
      <w:r>
        <w:t>cheques</w:t>
      </w:r>
      <w:proofErr w:type="spellEnd"/>
    </w:p>
    <w:p w:rsidR="00175495" w:rsidRDefault="00175495" w:rsidP="00175495">
      <w:pPr>
        <w:autoSpaceDE w:val="0"/>
        <w:autoSpaceDN w:val="0"/>
        <w:adjustRightInd w:val="0"/>
        <w:spacing w:line="360" w:lineRule="auto"/>
        <w:jc w:val="lowKashida"/>
      </w:pPr>
    </w:p>
    <w:p w:rsidR="00175495" w:rsidRDefault="00175495" w:rsidP="00175495">
      <w:pPr>
        <w:autoSpaceDE w:val="0"/>
        <w:autoSpaceDN w:val="0"/>
        <w:adjustRightInd w:val="0"/>
        <w:spacing w:line="360" w:lineRule="auto"/>
        <w:jc w:val="lowKashida"/>
      </w:pPr>
      <w:r>
        <w:tab/>
      </w:r>
    </w:p>
    <w:p w:rsidR="00175495" w:rsidRDefault="00A111C9" w:rsidP="00A111C9">
      <w:pPr>
        <w:autoSpaceDE w:val="0"/>
        <w:autoSpaceDN w:val="0"/>
        <w:adjustRightInd w:val="0"/>
        <w:spacing w:line="360" w:lineRule="auto"/>
        <w:jc w:val="lowKashida"/>
        <w:rPr>
          <w:b/>
          <w:bCs/>
          <w:sz w:val="28"/>
          <w:szCs w:val="28"/>
        </w:rPr>
      </w:pPr>
      <w:r>
        <w:rPr>
          <w:b/>
          <w:bCs/>
          <w:sz w:val="28"/>
          <w:szCs w:val="28"/>
        </w:rPr>
        <w:lastRenderedPageBreak/>
        <w:t>6</w:t>
      </w:r>
      <w:r w:rsidR="00175495" w:rsidRPr="0081388D">
        <w:rPr>
          <w:b/>
          <w:bCs/>
          <w:sz w:val="28"/>
          <w:szCs w:val="28"/>
        </w:rPr>
        <w:t xml:space="preserve">.2 Arabic Characters </w:t>
      </w:r>
      <w:r w:rsidR="0081388D" w:rsidRPr="0081388D">
        <w:rPr>
          <w:b/>
          <w:bCs/>
          <w:sz w:val="28"/>
          <w:szCs w:val="28"/>
        </w:rPr>
        <w:t>Data Corpus</w:t>
      </w:r>
    </w:p>
    <w:p w:rsidR="000E6BC5" w:rsidRPr="000A0347" w:rsidRDefault="000E6BC5" w:rsidP="000E6BC5">
      <w:pPr>
        <w:autoSpaceDE w:val="0"/>
        <w:autoSpaceDN w:val="0"/>
        <w:adjustRightInd w:val="0"/>
        <w:spacing w:line="360" w:lineRule="auto"/>
        <w:jc w:val="lowKashida"/>
        <w:rPr>
          <w:u w:val="single"/>
        </w:rPr>
      </w:pPr>
      <w:r w:rsidRPr="000A0347">
        <w:rPr>
          <w:b/>
          <w:bCs/>
          <w:u w:val="single"/>
        </w:rPr>
        <w:t>Database Form Design:</w:t>
      </w:r>
      <w:r w:rsidR="009378EA">
        <w:rPr>
          <w:b/>
          <w:bCs/>
          <w:u w:val="single"/>
        </w:rPr>
        <w:t xml:space="preserve"> [</w:t>
      </w:r>
      <w:r w:rsidR="009378EA" w:rsidRPr="000537D9">
        <w:rPr>
          <w:rFonts w:ascii="TimesNewRomanPSMT" w:eastAsia="Batang" w:hAnsi="TimesNewRomanPSMT" w:cs="TimesNewRomanPSMT"/>
          <w:lang w:eastAsia="ko-KR"/>
        </w:rPr>
        <w:t xml:space="preserve">Huda </w:t>
      </w:r>
      <w:proofErr w:type="spellStart"/>
      <w:r w:rsidR="009378EA" w:rsidRPr="000537D9">
        <w:rPr>
          <w:rFonts w:ascii="TimesNewRomanPSMT" w:eastAsia="Batang" w:hAnsi="TimesNewRomanPSMT" w:cs="TimesNewRomanPSMT"/>
          <w:lang w:eastAsia="ko-KR"/>
        </w:rPr>
        <w:t>Alamri</w:t>
      </w:r>
      <w:proofErr w:type="spellEnd"/>
      <w:r w:rsidR="009378EA">
        <w:rPr>
          <w:rFonts w:ascii="TimesNewRomanPSMT" w:eastAsia="Batang" w:hAnsi="TimesNewRomanPSMT" w:cs="TimesNewRomanPSMT"/>
          <w:lang w:eastAsia="ko-KR"/>
        </w:rPr>
        <w:t xml:space="preserve"> et al 2008]</w:t>
      </w:r>
    </w:p>
    <w:p w:rsidR="00E76CC4" w:rsidRPr="0081388D" w:rsidRDefault="00E76CC4" w:rsidP="000E6BC5">
      <w:pPr>
        <w:numPr>
          <w:ilvl w:val="0"/>
          <w:numId w:val="3"/>
        </w:numPr>
        <w:tabs>
          <w:tab w:val="clear" w:pos="1440"/>
          <w:tab w:val="num" w:pos="360"/>
        </w:tabs>
        <w:autoSpaceDE w:val="0"/>
        <w:autoSpaceDN w:val="0"/>
        <w:adjustRightInd w:val="0"/>
        <w:spacing w:line="360" w:lineRule="auto"/>
        <w:ind w:left="480" w:hanging="480"/>
        <w:jc w:val="lowKashida"/>
        <w:rPr>
          <w:rFonts w:eastAsia="Batang"/>
        </w:rPr>
      </w:pPr>
      <w:r w:rsidRPr="0081388D">
        <w:rPr>
          <w:rFonts w:eastAsia="Batang"/>
        </w:rPr>
        <w:t>The form consists of 7 × 7 small rectangles; one character inside each rectangle</w:t>
      </w:r>
    </w:p>
    <w:p w:rsidR="0081388D" w:rsidRPr="0081388D" w:rsidRDefault="00E76CC4" w:rsidP="000E6BC5">
      <w:pPr>
        <w:numPr>
          <w:ilvl w:val="0"/>
          <w:numId w:val="3"/>
        </w:numPr>
        <w:tabs>
          <w:tab w:val="clear" w:pos="1440"/>
          <w:tab w:val="num" w:pos="360"/>
        </w:tabs>
        <w:autoSpaceDE w:val="0"/>
        <w:autoSpaceDN w:val="0"/>
        <w:adjustRightInd w:val="0"/>
        <w:spacing w:line="360" w:lineRule="auto"/>
        <w:ind w:left="480" w:hanging="480"/>
        <w:jc w:val="lowKashida"/>
        <w:rPr>
          <w:rFonts w:eastAsia="Batang"/>
        </w:rPr>
      </w:pPr>
      <w:r w:rsidRPr="0081388D">
        <w:rPr>
          <w:rFonts w:eastAsia="Batang"/>
        </w:rPr>
        <w:t>The DB includes</w:t>
      </w:r>
      <w:r w:rsidR="005077FE">
        <w:rPr>
          <w:rFonts w:eastAsia="Batang"/>
        </w:rPr>
        <w:t xml:space="preserve"> 15800 character written by more than</w:t>
      </w:r>
      <w:r w:rsidRPr="0081388D">
        <w:rPr>
          <w:rFonts w:eastAsia="Batang"/>
        </w:rPr>
        <w:t xml:space="preserve"> 500 writers</w:t>
      </w:r>
    </w:p>
    <w:p w:rsidR="0081388D" w:rsidRDefault="00E050B5" w:rsidP="0081388D">
      <w:pPr>
        <w:autoSpaceDE w:val="0"/>
        <w:autoSpaceDN w:val="0"/>
        <w:adjustRightInd w:val="0"/>
        <w:spacing w:line="360" w:lineRule="auto"/>
        <w:ind w:firstLine="720"/>
        <w:jc w:val="center"/>
        <w:rPr>
          <w:rFonts w:eastAsia="Batang"/>
        </w:rPr>
      </w:pPr>
      <w:r>
        <w:rPr>
          <w:rFonts w:eastAsia="Batang"/>
          <w:noProof/>
        </w:rPr>
        <w:drawing>
          <wp:inline distT="0" distB="0" distL="0" distR="0">
            <wp:extent cx="3067050" cy="3305175"/>
            <wp:effectExtent l="1905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3067050" cy="3305175"/>
                    </a:xfrm>
                    <a:prstGeom prst="rect">
                      <a:avLst/>
                    </a:prstGeom>
                    <a:noFill/>
                    <a:ln w="9525">
                      <a:noFill/>
                      <a:miter lim="800000"/>
                      <a:headEnd/>
                      <a:tailEnd/>
                    </a:ln>
                  </pic:spPr>
                </pic:pic>
              </a:graphicData>
            </a:graphic>
          </wp:inline>
        </w:drawing>
      </w:r>
    </w:p>
    <w:p w:rsidR="0081388D" w:rsidRDefault="0081388D" w:rsidP="0081388D">
      <w:pPr>
        <w:autoSpaceDE w:val="0"/>
        <w:autoSpaceDN w:val="0"/>
        <w:adjustRightInd w:val="0"/>
        <w:spacing w:line="360" w:lineRule="auto"/>
        <w:ind w:firstLine="720"/>
        <w:jc w:val="center"/>
        <w:rPr>
          <w:rFonts w:eastAsia="Batang"/>
        </w:rPr>
      </w:pPr>
    </w:p>
    <w:p w:rsidR="0081388D" w:rsidRPr="0081388D" w:rsidRDefault="0081388D" w:rsidP="006771DC">
      <w:pPr>
        <w:autoSpaceDE w:val="0"/>
        <w:autoSpaceDN w:val="0"/>
        <w:adjustRightInd w:val="0"/>
        <w:spacing w:line="360" w:lineRule="auto"/>
        <w:ind w:firstLine="720"/>
        <w:jc w:val="center"/>
        <w:rPr>
          <w:b/>
          <w:bCs/>
        </w:rPr>
      </w:pPr>
      <w:r>
        <w:rPr>
          <w:rFonts w:eastAsia="Batang"/>
        </w:rPr>
        <w:t>Figure (</w:t>
      </w:r>
      <w:r w:rsidR="006771DC">
        <w:rPr>
          <w:rFonts w:eastAsia="Batang"/>
        </w:rPr>
        <w:t>10</w:t>
      </w:r>
      <w:r>
        <w:rPr>
          <w:rFonts w:eastAsia="Batang"/>
        </w:rPr>
        <w:t xml:space="preserve">) </w:t>
      </w:r>
      <w:r w:rsidRPr="0081388D">
        <w:rPr>
          <w:rFonts w:eastAsia="Batang"/>
        </w:rPr>
        <w:t>A4 sized form used to collect character samples</w:t>
      </w:r>
    </w:p>
    <w:p w:rsidR="0081388D" w:rsidRDefault="00175495" w:rsidP="005077FE">
      <w:pPr>
        <w:autoSpaceDE w:val="0"/>
        <w:autoSpaceDN w:val="0"/>
        <w:adjustRightInd w:val="0"/>
        <w:spacing w:line="360" w:lineRule="auto"/>
        <w:jc w:val="lowKashida"/>
      </w:pPr>
      <w:r>
        <w:tab/>
      </w:r>
    </w:p>
    <w:p w:rsidR="0081388D" w:rsidRPr="0081388D" w:rsidRDefault="00A111C9" w:rsidP="007D0003">
      <w:pPr>
        <w:autoSpaceDE w:val="0"/>
        <w:autoSpaceDN w:val="0"/>
        <w:adjustRightInd w:val="0"/>
        <w:spacing w:line="360" w:lineRule="auto"/>
        <w:ind w:left="600" w:hanging="600"/>
        <w:jc w:val="lowKashida"/>
        <w:rPr>
          <w:b/>
          <w:bCs/>
          <w:sz w:val="28"/>
          <w:szCs w:val="28"/>
        </w:rPr>
      </w:pPr>
      <w:r>
        <w:rPr>
          <w:b/>
          <w:bCs/>
          <w:sz w:val="28"/>
          <w:szCs w:val="28"/>
        </w:rPr>
        <w:t>6</w:t>
      </w:r>
      <w:r w:rsidR="0081388D" w:rsidRPr="0081388D">
        <w:rPr>
          <w:b/>
          <w:bCs/>
          <w:sz w:val="28"/>
          <w:szCs w:val="28"/>
        </w:rPr>
        <w:t>.3 A Novel Com</w:t>
      </w:r>
      <w:r w:rsidR="00453DC2">
        <w:rPr>
          <w:b/>
          <w:bCs/>
          <w:sz w:val="28"/>
          <w:szCs w:val="28"/>
        </w:rPr>
        <w:t xml:space="preserve">prehensive Database for Arabic </w:t>
      </w:r>
      <w:r w:rsidR="0081388D" w:rsidRPr="0081388D">
        <w:rPr>
          <w:b/>
          <w:bCs/>
          <w:sz w:val="28"/>
          <w:szCs w:val="28"/>
        </w:rPr>
        <w:t xml:space="preserve">Off-Line Handwriting Recognition </w:t>
      </w:r>
    </w:p>
    <w:p w:rsidR="000E6BC5" w:rsidRPr="000A0347" w:rsidRDefault="007D0003" w:rsidP="000E6BC5">
      <w:pPr>
        <w:autoSpaceDE w:val="0"/>
        <w:autoSpaceDN w:val="0"/>
        <w:adjustRightInd w:val="0"/>
        <w:spacing w:line="360" w:lineRule="auto"/>
        <w:jc w:val="lowKashida"/>
        <w:rPr>
          <w:u w:val="single"/>
        </w:rPr>
      </w:pPr>
      <w:r>
        <w:rPr>
          <w:b/>
          <w:bCs/>
        </w:rPr>
        <w:t xml:space="preserve">     </w:t>
      </w:r>
      <w:r w:rsidR="000E6BC5" w:rsidRPr="000A0347">
        <w:rPr>
          <w:b/>
          <w:bCs/>
          <w:u w:val="single"/>
        </w:rPr>
        <w:t>Database Form Design:</w:t>
      </w:r>
      <w:r w:rsidR="009378EA">
        <w:rPr>
          <w:b/>
          <w:bCs/>
          <w:u w:val="single"/>
        </w:rPr>
        <w:t xml:space="preserve"> </w:t>
      </w:r>
      <w:r w:rsidR="009378EA">
        <w:rPr>
          <w:rFonts w:ascii="TimesNewRomanPSMT" w:eastAsia="Batang" w:hAnsi="TimesNewRomanPSMT" w:cs="TimesNewRomanPSMT"/>
          <w:lang w:eastAsia="ko-KR"/>
        </w:rPr>
        <w:t>[</w:t>
      </w:r>
      <w:r w:rsidR="009378EA" w:rsidRPr="000537D9">
        <w:rPr>
          <w:rFonts w:ascii="TimesNewRomanPSMT" w:eastAsia="Batang" w:hAnsi="TimesNewRomanPSMT" w:cs="TimesNewRomanPSMT"/>
          <w:lang w:eastAsia="ko-KR"/>
        </w:rPr>
        <w:t xml:space="preserve">A. </w:t>
      </w:r>
      <w:proofErr w:type="spellStart"/>
      <w:r w:rsidR="009378EA" w:rsidRPr="000537D9">
        <w:rPr>
          <w:rFonts w:ascii="TimesNewRomanPSMT" w:eastAsia="Batang" w:hAnsi="TimesNewRomanPSMT" w:cs="TimesNewRomanPSMT"/>
          <w:lang w:eastAsia="ko-KR"/>
        </w:rPr>
        <w:t>Asiri</w:t>
      </w:r>
      <w:proofErr w:type="spellEnd"/>
      <w:r w:rsidR="009378EA">
        <w:rPr>
          <w:rFonts w:ascii="TimesNewRomanPSMT" w:eastAsia="Batang" w:hAnsi="TimesNewRomanPSMT" w:cs="TimesNewRomanPSMT"/>
          <w:lang w:eastAsia="ko-KR"/>
        </w:rPr>
        <w:t xml:space="preserve"> et al 2005]</w:t>
      </w:r>
    </w:p>
    <w:p w:rsidR="00E76CC4" w:rsidRPr="0081388D" w:rsidRDefault="00E76CC4" w:rsidP="007D0003">
      <w:pPr>
        <w:numPr>
          <w:ilvl w:val="1"/>
          <w:numId w:val="4"/>
        </w:numPr>
        <w:tabs>
          <w:tab w:val="clear" w:pos="2520"/>
          <w:tab w:val="num" w:pos="720"/>
        </w:tabs>
        <w:autoSpaceDE w:val="0"/>
        <w:autoSpaceDN w:val="0"/>
        <w:adjustRightInd w:val="0"/>
        <w:spacing w:line="360" w:lineRule="auto"/>
        <w:ind w:left="720"/>
        <w:jc w:val="both"/>
      </w:pPr>
      <w:r w:rsidRPr="0081388D">
        <w:t>It consists of 2 pages</w:t>
      </w:r>
    </w:p>
    <w:p w:rsidR="00E76CC4" w:rsidRPr="0081388D" w:rsidRDefault="00E76CC4" w:rsidP="007D0003">
      <w:pPr>
        <w:numPr>
          <w:ilvl w:val="1"/>
          <w:numId w:val="4"/>
        </w:numPr>
        <w:tabs>
          <w:tab w:val="clear" w:pos="2520"/>
          <w:tab w:val="num" w:pos="720"/>
        </w:tabs>
        <w:autoSpaceDE w:val="0"/>
        <w:autoSpaceDN w:val="0"/>
        <w:adjustRightInd w:val="0"/>
        <w:spacing w:line="360" w:lineRule="auto"/>
        <w:ind w:left="720"/>
        <w:jc w:val="lowKashida"/>
      </w:pPr>
      <w:r w:rsidRPr="0081388D">
        <w:t xml:space="preserve"> The first page includes: a sample of an Arabic date, 20 isolated digits as 2 samples of each, 38 numerical strings with different lengths,</w:t>
      </w:r>
      <w:r w:rsidR="00F9548E">
        <w:t xml:space="preserve"> </w:t>
      </w:r>
      <w:r w:rsidRPr="0081388D">
        <w:t>one 35 isolated letters as one sample of each  and the first 14 words of an Arabic word dataset</w:t>
      </w:r>
    </w:p>
    <w:p w:rsidR="00E76CC4" w:rsidRPr="0081388D" w:rsidRDefault="00E76CC4" w:rsidP="007D0003">
      <w:pPr>
        <w:numPr>
          <w:ilvl w:val="1"/>
          <w:numId w:val="4"/>
        </w:numPr>
        <w:tabs>
          <w:tab w:val="clear" w:pos="2520"/>
          <w:tab w:val="num" w:pos="720"/>
        </w:tabs>
        <w:autoSpaceDE w:val="0"/>
        <w:autoSpaceDN w:val="0"/>
        <w:adjustRightInd w:val="0"/>
        <w:spacing w:line="360" w:lineRule="auto"/>
        <w:ind w:left="720"/>
        <w:jc w:val="lowKashida"/>
      </w:pPr>
      <w:r w:rsidRPr="0081388D">
        <w:t xml:space="preserve"> The second page includes the rest of the candidate words</w:t>
      </w:r>
    </w:p>
    <w:p w:rsidR="00453DC2" w:rsidRDefault="00E76CC4" w:rsidP="007D0003">
      <w:pPr>
        <w:numPr>
          <w:ilvl w:val="0"/>
          <w:numId w:val="4"/>
        </w:numPr>
        <w:tabs>
          <w:tab w:val="num" w:pos="720"/>
        </w:tabs>
        <w:autoSpaceDE w:val="0"/>
        <w:autoSpaceDN w:val="0"/>
        <w:adjustRightInd w:val="0"/>
        <w:spacing w:line="360" w:lineRule="auto"/>
        <w:ind w:left="720"/>
        <w:jc w:val="both"/>
      </w:pPr>
      <w:r w:rsidRPr="0081388D">
        <w:t>The forms were filled by 328 writers</w:t>
      </w:r>
    </w:p>
    <w:p w:rsidR="00E76CC4" w:rsidRDefault="00453DC2" w:rsidP="007D0003">
      <w:pPr>
        <w:numPr>
          <w:ilvl w:val="0"/>
          <w:numId w:val="4"/>
        </w:numPr>
        <w:tabs>
          <w:tab w:val="num" w:pos="720"/>
        </w:tabs>
        <w:autoSpaceDE w:val="0"/>
        <w:autoSpaceDN w:val="0"/>
        <w:adjustRightInd w:val="0"/>
        <w:spacing w:line="360" w:lineRule="auto"/>
        <w:ind w:left="720"/>
        <w:jc w:val="both"/>
      </w:pPr>
      <w:r>
        <w:t xml:space="preserve">The </w:t>
      </w:r>
      <w:r w:rsidRPr="00453DC2">
        <w:t>database will be made available in the</w:t>
      </w:r>
      <w:r>
        <w:t xml:space="preserve"> </w:t>
      </w:r>
      <w:r w:rsidRPr="00453DC2">
        <w:t>future for research purposes from the Centre for Pattern</w:t>
      </w:r>
      <w:r>
        <w:t xml:space="preserve"> </w:t>
      </w:r>
      <w:r w:rsidRPr="00453DC2">
        <w:t>Recognition and Machine Intelligence (CENPARMI), at</w:t>
      </w:r>
      <w:r>
        <w:t xml:space="preserve"> </w:t>
      </w:r>
      <w:smartTag w:uri="urn:schemas-microsoft-com:office:smarttags" w:element="place">
        <w:smartTag w:uri="urn:schemas-microsoft-com:office:smarttags" w:element="PlaceName">
          <w:r w:rsidRPr="00453DC2">
            <w:t>Concordia</w:t>
          </w:r>
        </w:smartTag>
        <w:r w:rsidRPr="00453DC2">
          <w:t xml:space="preserve"> </w:t>
        </w:r>
        <w:smartTag w:uri="urn:schemas-microsoft-com:office:smarttags" w:element="PlaceType">
          <w:r w:rsidRPr="00453DC2">
            <w:t>University</w:t>
          </w:r>
        </w:smartTag>
      </w:smartTag>
      <w:r>
        <w:t>.</w:t>
      </w:r>
      <w:r w:rsidR="00E76CC4" w:rsidRPr="0081388D">
        <w:t xml:space="preserve"> </w:t>
      </w:r>
    </w:p>
    <w:p w:rsidR="0081388D" w:rsidRDefault="0081388D" w:rsidP="0081388D">
      <w:pPr>
        <w:autoSpaceDE w:val="0"/>
        <w:autoSpaceDN w:val="0"/>
        <w:adjustRightInd w:val="0"/>
        <w:spacing w:line="360" w:lineRule="auto"/>
        <w:jc w:val="lowKashida"/>
      </w:pPr>
    </w:p>
    <w:p w:rsidR="0081388D" w:rsidRPr="0081388D" w:rsidRDefault="00E050B5" w:rsidP="006739DB">
      <w:pPr>
        <w:autoSpaceDE w:val="0"/>
        <w:autoSpaceDN w:val="0"/>
        <w:adjustRightInd w:val="0"/>
        <w:spacing w:line="360" w:lineRule="auto"/>
        <w:jc w:val="center"/>
      </w:pPr>
      <w:r>
        <w:rPr>
          <w:noProof/>
        </w:rPr>
        <w:lastRenderedPageBreak/>
        <w:drawing>
          <wp:inline distT="0" distB="0" distL="0" distR="0">
            <wp:extent cx="3219450" cy="30861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219450" cy="3086100"/>
                    </a:xfrm>
                    <a:prstGeom prst="rect">
                      <a:avLst/>
                    </a:prstGeom>
                    <a:noFill/>
                    <a:ln w="9525">
                      <a:noFill/>
                      <a:miter lim="800000"/>
                      <a:headEnd/>
                      <a:tailEnd/>
                    </a:ln>
                  </pic:spPr>
                </pic:pic>
              </a:graphicData>
            </a:graphic>
          </wp:inline>
        </w:drawing>
      </w:r>
      <w:r w:rsidR="0081388D">
        <w:t xml:space="preserve">         </w:t>
      </w:r>
      <w:r>
        <w:rPr>
          <w:noProof/>
        </w:rPr>
        <w:drawing>
          <wp:inline distT="0" distB="0" distL="0" distR="0">
            <wp:extent cx="3000375" cy="2781300"/>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3000375" cy="2781300"/>
                    </a:xfrm>
                    <a:prstGeom prst="rect">
                      <a:avLst/>
                    </a:prstGeom>
                    <a:noFill/>
                    <a:ln w="9525">
                      <a:noFill/>
                      <a:miter lim="800000"/>
                      <a:headEnd/>
                      <a:tailEnd/>
                    </a:ln>
                  </pic:spPr>
                </pic:pic>
              </a:graphicData>
            </a:graphic>
          </wp:inline>
        </w:drawing>
      </w:r>
    </w:p>
    <w:p w:rsidR="00175495" w:rsidRDefault="0081388D" w:rsidP="006771DC">
      <w:pPr>
        <w:autoSpaceDE w:val="0"/>
        <w:autoSpaceDN w:val="0"/>
        <w:adjustRightInd w:val="0"/>
        <w:spacing w:line="360" w:lineRule="auto"/>
        <w:ind w:firstLine="720"/>
        <w:jc w:val="center"/>
      </w:pPr>
      <w:r>
        <w:t>Figure (</w:t>
      </w:r>
      <w:r w:rsidR="006771DC">
        <w:t>11</w:t>
      </w:r>
      <w:r>
        <w:t>) Sample of the filled form</w:t>
      </w:r>
    </w:p>
    <w:p w:rsidR="0081388D" w:rsidRDefault="0081388D" w:rsidP="0081388D">
      <w:pPr>
        <w:autoSpaceDE w:val="0"/>
        <w:autoSpaceDN w:val="0"/>
        <w:adjustRightInd w:val="0"/>
        <w:spacing w:line="360" w:lineRule="auto"/>
      </w:pPr>
    </w:p>
    <w:p w:rsidR="0081388D" w:rsidRPr="0081388D" w:rsidRDefault="00A111C9" w:rsidP="007D0003">
      <w:pPr>
        <w:autoSpaceDE w:val="0"/>
        <w:autoSpaceDN w:val="0"/>
        <w:adjustRightInd w:val="0"/>
        <w:spacing w:line="360" w:lineRule="auto"/>
        <w:ind w:left="480" w:hanging="480"/>
        <w:rPr>
          <w:b/>
          <w:bCs/>
          <w:sz w:val="28"/>
          <w:szCs w:val="28"/>
        </w:rPr>
      </w:pPr>
      <w:proofErr w:type="gramStart"/>
      <w:r w:rsidRPr="00A111C9">
        <w:rPr>
          <w:b/>
          <w:bCs/>
          <w:sz w:val="28"/>
          <w:szCs w:val="28"/>
        </w:rPr>
        <w:t>6</w:t>
      </w:r>
      <w:r w:rsidR="0081388D" w:rsidRPr="0081388D">
        <w:rPr>
          <w:b/>
          <w:bCs/>
          <w:sz w:val="28"/>
          <w:szCs w:val="28"/>
        </w:rPr>
        <w:t>.4  DATABASES</w:t>
      </w:r>
      <w:proofErr w:type="gramEnd"/>
      <w:r w:rsidR="0081388D" w:rsidRPr="0081388D">
        <w:rPr>
          <w:b/>
          <w:bCs/>
          <w:sz w:val="28"/>
          <w:szCs w:val="28"/>
        </w:rPr>
        <w:t xml:space="preserve"> </w:t>
      </w:r>
      <w:r w:rsidR="00F9548E">
        <w:rPr>
          <w:b/>
          <w:bCs/>
          <w:sz w:val="28"/>
          <w:szCs w:val="28"/>
        </w:rPr>
        <w:t xml:space="preserve"> </w:t>
      </w:r>
      <w:r w:rsidR="0081388D" w:rsidRPr="0081388D">
        <w:rPr>
          <w:b/>
          <w:bCs/>
          <w:sz w:val="28"/>
          <w:szCs w:val="28"/>
        </w:rPr>
        <w:t>FOR RECOGNITION OF HANDWRITTEN ARABIC CHEQUES</w:t>
      </w:r>
      <w:r w:rsidR="009378EA">
        <w:rPr>
          <w:b/>
          <w:bCs/>
          <w:sz w:val="28"/>
          <w:szCs w:val="28"/>
        </w:rPr>
        <w:t xml:space="preserve"> [</w:t>
      </w:r>
      <w:proofErr w:type="spellStart"/>
      <w:r w:rsidR="009378EA" w:rsidRPr="000537D9">
        <w:rPr>
          <w:rFonts w:ascii="TimesNewRomanPSMT" w:eastAsia="Batang" w:hAnsi="TimesNewRomanPSMT" w:cs="TimesNewRomanPSMT"/>
          <w:lang w:eastAsia="ko-KR"/>
        </w:rPr>
        <w:t>Yousef</w:t>
      </w:r>
      <w:proofErr w:type="spellEnd"/>
      <w:r w:rsidR="009378EA" w:rsidRPr="000537D9">
        <w:rPr>
          <w:rFonts w:ascii="TimesNewRomanPSMT" w:eastAsia="Batang" w:hAnsi="TimesNewRomanPSMT" w:cs="TimesNewRomanPSMT"/>
          <w:lang w:eastAsia="ko-KR"/>
        </w:rPr>
        <w:t xml:space="preserve"> Al-</w:t>
      </w:r>
      <w:proofErr w:type="spellStart"/>
      <w:r w:rsidR="009378EA" w:rsidRPr="000537D9">
        <w:rPr>
          <w:rFonts w:ascii="TimesNewRomanPSMT" w:eastAsia="Batang" w:hAnsi="TimesNewRomanPSMT" w:cs="TimesNewRomanPSMT"/>
          <w:lang w:eastAsia="ko-KR"/>
        </w:rPr>
        <w:t>Ohali</w:t>
      </w:r>
      <w:proofErr w:type="spellEnd"/>
      <w:r w:rsidR="009378EA">
        <w:rPr>
          <w:rFonts w:ascii="TimesNewRomanPSMT" w:eastAsia="Batang" w:hAnsi="TimesNewRomanPSMT" w:cs="TimesNewRomanPSMT"/>
          <w:lang w:eastAsia="ko-KR"/>
        </w:rPr>
        <w:t xml:space="preserve"> 2000</w:t>
      </w:r>
      <w:r w:rsidR="009378EA">
        <w:rPr>
          <w:b/>
          <w:bCs/>
          <w:sz w:val="28"/>
          <w:szCs w:val="28"/>
        </w:rPr>
        <w:t>]</w:t>
      </w:r>
    </w:p>
    <w:p w:rsidR="00E76CC4" w:rsidRPr="0081388D" w:rsidRDefault="00E76CC4" w:rsidP="007B6EAC">
      <w:pPr>
        <w:numPr>
          <w:ilvl w:val="0"/>
          <w:numId w:val="5"/>
        </w:numPr>
        <w:tabs>
          <w:tab w:val="clear" w:pos="1440"/>
          <w:tab w:val="left" w:pos="720"/>
        </w:tabs>
        <w:autoSpaceDE w:val="0"/>
        <w:autoSpaceDN w:val="0"/>
        <w:adjustRightInd w:val="0"/>
        <w:spacing w:line="360" w:lineRule="auto"/>
        <w:ind w:left="720"/>
        <w:jc w:val="both"/>
      </w:pPr>
      <w:r w:rsidRPr="0081388D">
        <w:t xml:space="preserve">The database was collected in collaboration with Al </w:t>
      </w:r>
      <w:proofErr w:type="spellStart"/>
      <w:r w:rsidRPr="0081388D">
        <w:t>Rajhi</w:t>
      </w:r>
      <w:proofErr w:type="spellEnd"/>
      <w:r w:rsidRPr="0081388D">
        <w:t xml:space="preserve"> Bank , </w:t>
      </w:r>
      <w:smartTag w:uri="urn:schemas-microsoft-com:office:smarttags" w:element="place">
        <w:smartTag w:uri="urn:schemas-microsoft-com:office:smarttags" w:element="country-region">
          <w:r w:rsidRPr="0081388D">
            <w:t>Saudi Arabia</w:t>
          </w:r>
        </w:smartTag>
      </w:smartTag>
    </w:p>
    <w:p w:rsidR="00E76CC4" w:rsidRPr="0081388D" w:rsidRDefault="00E76CC4" w:rsidP="007B6EAC">
      <w:pPr>
        <w:numPr>
          <w:ilvl w:val="0"/>
          <w:numId w:val="5"/>
        </w:numPr>
        <w:tabs>
          <w:tab w:val="clear" w:pos="1440"/>
          <w:tab w:val="left" w:pos="720"/>
        </w:tabs>
        <w:autoSpaceDE w:val="0"/>
        <w:autoSpaceDN w:val="0"/>
        <w:adjustRightInd w:val="0"/>
        <w:spacing w:line="360" w:lineRule="auto"/>
        <w:ind w:left="720"/>
        <w:jc w:val="both"/>
      </w:pPr>
      <w:r w:rsidRPr="0081388D">
        <w:t xml:space="preserve">It consists of 7000 real world grey-level </w:t>
      </w:r>
      <w:proofErr w:type="spellStart"/>
      <w:r w:rsidRPr="0081388D">
        <w:t>cheque</w:t>
      </w:r>
      <w:proofErr w:type="spellEnd"/>
      <w:r w:rsidRPr="0081388D">
        <w:t xml:space="preserve"> images(all personal information including names, account numbers, and signatures were removed)</w:t>
      </w:r>
    </w:p>
    <w:p w:rsidR="00E76CC4" w:rsidRDefault="00E76CC4" w:rsidP="007B6EAC">
      <w:pPr>
        <w:numPr>
          <w:ilvl w:val="0"/>
          <w:numId w:val="5"/>
        </w:numPr>
        <w:tabs>
          <w:tab w:val="clear" w:pos="1440"/>
          <w:tab w:val="left" w:pos="720"/>
        </w:tabs>
        <w:autoSpaceDE w:val="0"/>
        <w:autoSpaceDN w:val="0"/>
        <w:adjustRightInd w:val="0"/>
        <w:spacing w:line="360" w:lineRule="auto"/>
        <w:ind w:left="720"/>
        <w:jc w:val="both"/>
      </w:pPr>
      <w:r w:rsidRPr="0081388D">
        <w:t xml:space="preserve">The DB is available after the approval of Al </w:t>
      </w:r>
      <w:proofErr w:type="spellStart"/>
      <w:r w:rsidRPr="0081388D">
        <w:t>Rajhi</w:t>
      </w:r>
      <w:proofErr w:type="spellEnd"/>
      <w:r w:rsidRPr="0081388D">
        <w:t xml:space="preserve"> bank</w:t>
      </w:r>
      <w:r w:rsidR="005077FE">
        <w:t>.</w:t>
      </w:r>
    </w:p>
    <w:p w:rsidR="000A0347" w:rsidRDefault="00E76CC4" w:rsidP="007B6EAC">
      <w:pPr>
        <w:numPr>
          <w:ilvl w:val="0"/>
          <w:numId w:val="5"/>
        </w:numPr>
        <w:tabs>
          <w:tab w:val="clear" w:pos="1440"/>
          <w:tab w:val="left" w:pos="720"/>
        </w:tabs>
        <w:autoSpaceDE w:val="0"/>
        <w:autoSpaceDN w:val="0"/>
        <w:adjustRightInd w:val="0"/>
        <w:spacing w:line="360" w:lineRule="auto"/>
        <w:ind w:left="720"/>
      </w:pPr>
      <w:r w:rsidRPr="0078273D">
        <w:rPr>
          <w:b/>
          <w:bCs/>
        </w:rPr>
        <w:t>The database is divided into 4 parts:</w:t>
      </w:r>
    </w:p>
    <w:p w:rsidR="000A0347" w:rsidRDefault="00E76CC4" w:rsidP="007B6EAC">
      <w:pPr>
        <w:numPr>
          <w:ilvl w:val="0"/>
          <w:numId w:val="17"/>
        </w:numPr>
        <w:tabs>
          <w:tab w:val="left" w:pos="720"/>
        </w:tabs>
        <w:autoSpaceDE w:val="0"/>
        <w:autoSpaceDN w:val="0"/>
        <w:adjustRightInd w:val="0"/>
        <w:spacing w:line="360" w:lineRule="auto"/>
      </w:pPr>
      <w:r w:rsidRPr="0078273D">
        <w:t>Arabic legal-amounts database (1,547 legal amounts)</w:t>
      </w:r>
    </w:p>
    <w:p w:rsidR="000A0347" w:rsidRDefault="00E76CC4" w:rsidP="007B6EAC">
      <w:pPr>
        <w:numPr>
          <w:ilvl w:val="0"/>
          <w:numId w:val="17"/>
        </w:numPr>
        <w:tabs>
          <w:tab w:val="left" w:pos="720"/>
        </w:tabs>
        <w:autoSpaceDE w:val="0"/>
        <w:autoSpaceDN w:val="0"/>
        <w:adjustRightInd w:val="0"/>
        <w:spacing w:line="360" w:lineRule="auto"/>
      </w:pPr>
      <w:r w:rsidRPr="0078273D">
        <w:lastRenderedPageBreak/>
        <w:t>Courtesy amounts database (1,547 courtesy amounts written in Indian digits)</w:t>
      </w:r>
    </w:p>
    <w:p w:rsidR="007D0003" w:rsidRDefault="00E76CC4" w:rsidP="007B6EAC">
      <w:pPr>
        <w:numPr>
          <w:ilvl w:val="0"/>
          <w:numId w:val="17"/>
        </w:numPr>
        <w:tabs>
          <w:tab w:val="left" w:pos="720"/>
        </w:tabs>
        <w:autoSpaceDE w:val="0"/>
        <w:autoSpaceDN w:val="0"/>
        <w:adjustRightInd w:val="0"/>
        <w:spacing w:line="360" w:lineRule="auto"/>
      </w:pPr>
      <w:r w:rsidRPr="0078273D">
        <w:t>Arabic sub-words database (23,325 sub-words)</w:t>
      </w:r>
    </w:p>
    <w:p w:rsidR="0078273D" w:rsidRDefault="00E76CC4" w:rsidP="007B6EAC">
      <w:pPr>
        <w:numPr>
          <w:ilvl w:val="0"/>
          <w:numId w:val="17"/>
        </w:numPr>
        <w:tabs>
          <w:tab w:val="left" w:pos="720"/>
        </w:tabs>
        <w:autoSpaceDE w:val="0"/>
        <w:autoSpaceDN w:val="0"/>
        <w:adjustRightInd w:val="0"/>
        <w:spacing w:line="360" w:lineRule="auto"/>
      </w:pPr>
      <w:r w:rsidRPr="0078273D">
        <w:t xml:space="preserve">Indian digits database (9,865). </w:t>
      </w:r>
    </w:p>
    <w:p w:rsidR="0078273D" w:rsidRPr="00DE2059" w:rsidRDefault="0078273D" w:rsidP="0078273D">
      <w:pPr>
        <w:autoSpaceDE w:val="0"/>
        <w:autoSpaceDN w:val="0"/>
        <w:adjustRightInd w:val="0"/>
        <w:spacing w:line="360" w:lineRule="auto"/>
        <w:rPr>
          <w:sz w:val="16"/>
          <w:szCs w:val="16"/>
        </w:rPr>
      </w:pPr>
    </w:p>
    <w:p w:rsidR="0078273D" w:rsidRDefault="00E050B5" w:rsidP="0078273D">
      <w:pPr>
        <w:autoSpaceDE w:val="0"/>
        <w:autoSpaceDN w:val="0"/>
        <w:adjustRightInd w:val="0"/>
        <w:spacing w:line="360" w:lineRule="auto"/>
      </w:pPr>
      <w:r>
        <w:rPr>
          <w:noProof/>
        </w:rPr>
        <w:drawing>
          <wp:inline distT="0" distB="0" distL="0" distR="0">
            <wp:extent cx="2752725" cy="100965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752725" cy="1009650"/>
                    </a:xfrm>
                    <a:prstGeom prst="rect">
                      <a:avLst/>
                    </a:prstGeom>
                    <a:noFill/>
                    <a:ln w="9525">
                      <a:noFill/>
                      <a:miter lim="800000"/>
                      <a:headEnd/>
                      <a:tailEnd/>
                    </a:ln>
                  </pic:spPr>
                </pic:pic>
              </a:graphicData>
            </a:graphic>
          </wp:inline>
        </w:drawing>
      </w:r>
      <w:r w:rsidR="0078273D">
        <w:t xml:space="preserve">   </w:t>
      </w:r>
      <w:r>
        <w:rPr>
          <w:noProof/>
        </w:rPr>
        <w:drawing>
          <wp:inline distT="0" distB="0" distL="0" distR="0">
            <wp:extent cx="2247900" cy="39052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2247900" cy="390525"/>
                    </a:xfrm>
                    <a:prstGeom prst="rect">
                      <a:avLst/>
                    </a:prstGeom>
                    <a:noFill/>
                    <a:ln w="9525">
                      <a:noFill/>
                      <a:miter lim="800000"/>
                      <a:headEnd/>
                      <a:tailEnd/>
                    </a:ln>
                  </pic:spPr>
                </pic:pic>
              </a:graphicData>
            </a:graphic>
          </wp:inline>
        </w:drawing>
      </w:r>
    </w:p>
    <w:p w:rsidR="0078273D" w:rsidRDefault="0078273D" w:rsidP="006771DC">
      <w:pPr>
        <w:autoSpaceDE w:val="0"/>
        <w:autoSpaceDN w:val="0"/>
        <w:adjustRightInd w:val="0"/>
        <w:spacing w:line="360" w:lineRule="auto"/>
      </w:pPr>
      <w:r>
        <w:t>Figure (</w:t>
      </w:r>
      <w:r w:rsidR="006771DC">
        <w:t>12</w:t>
      </w:r>
      <w:r>
        <w:t xml:space="preserve">) </w:t>
      </w:r>
      <w:r w:rsidRPr="0078273D">
        <w:t>A sample of the</w:t>
      </w:r>
      <w:r>
        <w:tab/>
      </w:r>
      <w:r>
        <w:tab/>
      </w:r>
      <w:r>
        <w:tab/>
        <w:t xml:space="preserve">   Figure (</w:t>
      </w:r>
      <w:r w:rsidR="006771DC">
        <w:t>13</w:t>
      </w:r>
      <w:r>
        <w:t>) segmented legal amount</w:t>
      </w:r>
    </w:p>
    <w:p w:rsidR="0078273D" w:rsidRPr="0081388D" w:rsidRDefault="004D145C" w:rsidP="0078273D">
      <w:pPr>
        <w:autoSpaceDE w:val="0"/>
        <w:autoSpaceDN w:val="0"/>
        <w:adjustRightInd w:val="0"/>
        <w:spacing w:line="360" w:lineRule="auto"/>
      </w:pPr>
      <w:r>
        <w:t xml:space="preserve"> Arabic </w:t>
      </w:r>
      <w:proofErr w:type="spellStart"/>
      <w:r>
        <w:t>Cheque</w:t>
      </w:r>
      <w:proofErr w:type="spellEnd"/>
      <w:r w:rsidR="0078273D" w:rsidRPr="0078273D">
        <w:t xml:space="preserve"> database</w:t>
      </w:r>
    </w:p>
    <w:p w:rsidR="0078273D" w:rsidRPr="007B6EAC" w:rsidRDefault="0078273D" w:rsidP="0078273D">
      <w:pPr>
        <w:autoSpaceDE w:val="0"/>
        <w:autoSpaceDN w:val="0"/>
        <w:adjustRightInd w:val="0"/>
        <w:spacing w:line="360" w:lineRule="auto"/>
        <w:rPr>
          <w:sz w:val="16"/>
          <w:szCs w:val="16"/>
        </w:rPr>
      </w:pPr>
      <w:r>
        <w:t xml:space="preserve"> </w:t>
      </w:r>
    </w:p>
    <w:p w:rsidR="0078273D" w:rsidRPr="009378EA" w:rsidRDefault="006771DC" w:rsidP="009378EA">
      <w:pPr>
        <w:autoSpaceDE w:val="0"/>
        <w:autoSpaceDN w:val="0"/>
        <w:adjustRightInd w:val="0"/>
        <w:spacing w:line="360" w:lineRule="auto"/>
        <w:ind w:left="600" w:hanging="600"/>
        <w:rPr>
          <w:sz w:val="28"/>
          <w:szCs w:val="28"/>
        </w:rPr>
      </w:pPr>
      <w:r>
        <w:rPr>
          <w:b/>
          <w:bCs/>
          <w:sz w:val="28"/>
          <w:szCs w:val="28"/>
        </w:rPr>
        <w:t>6</w:t>
      </w:r>
      <w:r w:rsidR="0078273D" w:rsidRPr="0078273D">
        <w:rPr>
          <w:b/>
          <w:bCs/>
          <w:sz w:val="28"/>
          <w:szCs w:val="28"/>
        </w:rPr>
        <w:t>.</w:t>
      </w:r>
      <w:r w:rsidR="0078273D">
        <w:rPr>
          <w:b/>
          <w:bCs/>
          <w:sz w:val="28"/>
          <w:szCs w:val="28"/>
        </w:rPr>
        <w:t>5</w:t>
      </w:r>
      <w:r w:rsidR="0078273D" w:rsidRPr="0078273D">
        <w:rPr>
          <w:b/>
          <w:bCs/>
          <w:sz w:val="28"/>
          <w:szCs w:val="28"/>
        </w:rPr>
        <w:t xml:space="preserve"> </w:t>
      </w:r>
      <w:r w:rsidR="007D0003">
        <w:rPr>
          <w:b/>
          <w:bCs/>
          <w:sz w:val="28"/>
          <w:szCs w:val="28"/>
        </w:rPr>
        <w:t xml:space="preserve">  </w:t>
      </w:r>
      <w:r w:rsidR="004D145C">
        <w:rPr>
          <w:b/>
          <w:bCs/>
          <w:sz w:val="28"/>
          <w:szCs w:val="28"/>
        </w:rPr>
        <w:t xml:space="preserve">Handwritten Arabic Dataset </w:t>
      </w:r>
      <w:r w:rsidR="0078273D">
        <w:rPr>
          <w:b/>
          <w:bCs/>
          <w:sz w:val="28"/>
          <w:szCs w:val="28"/>
        </w:rPr>
        <w:t>Arabic-Handwriting-1.0</w:t>
      </w:r>
      <w:r w:rsidR="009378EA">
        <w:rPr>
          <w:b/>
          <w:bCs/>
          <w:sz w:val="28"/>
          <w:szCs w:val="28"/>
        </w:rPr>
        <w:t xml:space="preserve"> </w:t>
      </w:r>
      <w:r w:rsidR="009378EA" w:rsidRPr="009378EA">
        <w:rPr>
          <w:sz w:val="28"/>
          <w:szCs w:val="28"/>
        </w:rPr>
        <w:t>[Applied Media Analysis 200]</w:t>
      </w:r>
    </w:p>
    <w:p w:rsidR="00E76CC4" w:rsidRPr="0078273D" w:rsidRDefault="00E76CC4" w:rsidP="000A0347">
      <w:pPr>
        <w:numPr>
          <w:ilvl w:val="0"/>
          <w:numId w:val="7"/>
        </w:numPr>
        <w:tabs>
          <w:tab w:val="clear" w:pos="1440"/>
          <w:tab w:val="num" w:pos="720"/>
        </w:tabs>
        <w:autoSpaceDE w:val="0"/>
        <w:autoSpaceDN w:val="0"/>
        <w:adjustRightInd w:val="0"/>
        <w:spacing w:line="360" w:lineRule="auto"/>
        <w:ind w:left="720" w:hanging="480"/>
      </w:pPr>
      <w:r w:rsidRPr="0078273D">
        <w:t xml:space="preserve">200 unique documents </w:t>
      </w:r>
    </w:p>
    <w:p w:rsidR="00E76CC4" w:rsidRPr="0078273D" w:rsidRDefault="00E76CC4" w:rsidP="000A0347">
      <w:pPr>
        <w:numPr>
          <w:ilvl w:val="0"/>
          <w:numId w:val="7"/>
        </w:numPr>
        <w:tabs>
          <w:tab w:val="clear" w:pos="1440"/>
          <w:tab w:val="num" w:pos="720"/>
        </w:tabs>
        <w:autoSpaceDE w:val="0"/>
        <w:autoSpaceDN w:val="0"/>
        <w:adjustRightInd w:val="0"/>
        <w:spacing w:line="360" w:lineRule="auto"/>
        <w:ind w:left="720" w:hanging="480"/>
      </w:pPr>
      <w:r w:rsidRPr="0078273D">
        <w:t xml:space="preserve">5000 handwritten pages </w:t>
      </w:r>
    </w:p>
    <w:p w:rsidR="00E76CC4" w:rsidRPr="0078273D" w:rsidRDefault="00E76CC4" w:rsidP="000A0347">
      <w:pPr>
        <w:numPr>
          <w:ilvl w:val="0"/>
          <w:numId w:val="7"/>
        </w:numPr>
        <w:tabs>
          <w:tab w:val="clear" w:pos="1440"/>
          <w:tab w:val="num" w:pos="720"/>
        </w:tabs>
        <w:autoSpaceDE w:val="0"/>
        <w:autoSpaceDN w:val="0"/>
        <w:adjustRightInd w:val="0"/>
        <w:spacing w:line="360" w:lineRule="auto"/>
        <w:ind w:left="720" w:hanging="480"/>
      </w:pPr>
      <w:r w:rsidRPr="0078273D">
        <w:t xml:space="preserve">A wide variety of document types: diagrams, memos, forms, lists (including Indic and English digits), poems </w:t>
      </w:r>
    </w:p>
    <w:p w:rsidR="00E76CC4" w:rsidRPr="0078273D" w:rsidRDefault="00E76CC4" w:rsidP="000A0347">
      <w:pPr>
        <w:numPr>
          <w:ilvl w:val="0"/>
          <w:numId w:val="7"/>
        </w:numPr>
        <w:tabs>
          <w:tab w:val="clear" w:pos="1440"/>
          <w:tab w:val="num" w:pos="720"/>
        </w:tabs>
        <w:autoSpaceDE w:val="0"/>
        <w:autoSpaceDN w:val="0"/>
        <w:adjustRightInd w:val="0"/>
        <w:spacing w:line="360" w:lineRule="auto"/>
        <w:ind w:left="720" w:hanging="480"/>
      </w:pPr>
      <w:r w:rsidRPr="0078273D">
        <w:t xml:space="preserve">Documents produced by various writing utensils: pencil, thick marker, thin marker, fine point pen, ball point pen, black and colored </w:t>
      </w:r>
    </w:p>
    <w:p w:rsidR="0078273D" w:rsidRDefault="00E76CC4" w:rsidP="000A0347">
      <w:pPr>
        <w:numPr>
          <w:ilvl w:val="0"/>
          <w:numId w:val="7"/>
        </w:numPr>
        <w:tabs>
          <w:tab w:val="clear" w:pos="1440"/>
          <w:tab w:val="num" w:pos="720"/>
        </w:tabs>
        <w:autoSpaceDE w:val="0"/>
        <w:autoSpaceDN w:val="0"/>
        <w:adjustRightInd w:val="0"/>
        <w:spacing w:line="360" w:lineRule="auto"/>
        <w:ind w:left="720" w:hanging="480"/>
      </w:pPr>
      <w:r w:rsidRPr="0078273D">
        <w:t>Available in binary and grayscale</w:t>
      </w:r>
    </w:p>
    <w:p w:rsidR="00B22729" w:rsidRDefault="00B22729" w:rsidP="000A0347">
      <w:pPr>
        <w:numPr>
          <w:ilvl w:val="0"/>
          <w:numId w:val="7"/>
        </w:numPr>
        <w:tabs>
          <w:tab w:val="clear" w:pos="1440"/>
          <w:tab w:val="num" w:pos="720"/>
        </w:tabs>
        <w:autoSpaceDE w:val="0"/>
        <w:autoSpaceDN w:val="0"/>
        <w:adjustRightInd w:val="0"/>
        <w:spacing w:line="360" w:lineRule="auto"/>
        <w:ind w:left="720" w:hanging="480"/>
      </w:pPr>
      <w:proofErr w:type="gramStart"/>
      <w:r>
        <w:t>Price :</w:t>
      </w:r>
      <w:proofErr w:type="gramEnd"/>
      <w:r>
        <w:t xml:space="preserve"> $500 for academic use and $1500 for standard use.</w:t>
      </w:r>
    </w:p>
    <w:p w:rsidR="00E76CC4" w:rsidRPr="0078273D" w:rsidRDefault="00E050B5" w:rsidP="00CF3F8D">
      <w:pPr>
        <w:autoSpaceDE w:val="0"/>
        <w:autoSpaceDN w:val="0"/>
        <w:adjustRightInd w:val="0"/>
        <w:spacing w:line="360" w:lineRule="auto"/>
        <w:jc w:val="center"/>
      </w:pPr>
      <w:r>
        <w:rPr>
          <w:noProof/>
        </w:rPr>
        <w:drawing>
          <wp:inline distT="0" distB="0" distL="0" distR="0">
            <wp:extent cx="3267075" cy="2971800"/>
            <wp:effectExtent l="19050" t="0" r="9525" b="0"/>
            <wp:docPr id="14" name="Picture 14" descr="006-016-01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06-016-01016"/>
                    <pic:cNvPicPr>
                      <a:picLocks noChangeAspect="1" noChangeArrowheads="1"/>
                    </pic:cNvPicPr>
                  </pic:nvPicPr>
                  <pic:blipFill>
                    <a:blip r:embed="rId22" cstate="print"/>
                    <a:srcRect/>
                    <a:stretch>
                      <a:fillRect/>
                    </a:stretch>
                  </pic:blipFill>
                  <pic:spPr bwMode="auto">
                    <a:xfrm>
                      <a:off x="0" y="0"/>
                      <a:ext cx="3267075" cy="2971800"/>
                    </a:xfrm>
                    <a:prstGeom prst="rect">
                      <a:avLst/>
                    </a:prstGeom>
                    <a:noFill/>
                    <a:ln w="9525">
                      <a:noFill/>
                      <a:miter lim="800000"/>
                      <a:headEnd/>
                      <a:tailEnd/>
                    </a:ln>
                  </pic:spPr>
                </pic:pic>
              </a:graphicData>
            </a:graphic>
          </wp:inline>
        </w:drawing>
      </w:r>
    </w:p>
    <w:p w:rsidR="0078273D" w:rsidRPr="0078273D" w:rsidRDefault="0078273D" w:rsidP="007B6EAC">
      <w:pPr>
        <w:autoSpaceDE w:val="0"/>
        <w:autoSpaceDN w:val="0"/>
        <w:adjustRightInd w:val="0"/>
        <w:spacing w:line="360" w:lineRule="auto"/>
        <w:ind w:left="1350" w:hanging="1710"/>
        <w:jc w:val="center"/>
      </w:pPr>
      <w:r>
        <w:t xml:space="preserve">      Figure (</w:t>
      </w:r>
      <w:r w:rsidR="006771DC">
        <w:t>14</w:t>
      </w:r>
      <w:r>
        <w:t xml:space="preserve">) </w:t>
      </w:r>
      <w:proofErr w:type="gramStart"/>
      <w:r>
        <w:t>A</w:t>
      </w:r>
      <w:proofErr w:type="gramEnd"/>
      <w:r>
        <w:t xml:space="preserve"> sample from the </w:t>
      </w:r>
      <w:r w:rsidR="007B6EAC">
        <w:t>Media Analysis Database</w:t>
      </w:r>
    </w:p>
    <w:p w:rsidR="0078273D" w:rsidRDefault="006771DC" w:rsidP="000A0347">
      <w:pPr>
        <w:autoSpaceDE w:val="0"/>
        <w:autoSpaceDN w:val="0"/>
        <w:adjustRightInd w:val="0"/>
        <w:spacing w:line="360" w:lineRule="auto"/>
        <w:ind w:left="540" w:hanging="540"/>
        <w:rPr>
          <w:b/>
          <w:bCs/>
          <w:sz w:val="28"/>
          <w:szCs w:val="28"/>
        </w:rPr>
      </w:pPr>
      <w:r>
        <w:rPr>
          <w:b/>
          <w:bCs/>
          <w:sz w:val="28"/>
          <w:szCs w:val="28"/>
        </w:rPr>
        <w:lastRenderedPageBreak/>
        <w:t>6</w:t>
      </w:r>
      <w:r w:rsidR="007B6EAC">
        <w:rPr>
          <w:b/>
          <w:bCs/>
          <w:sz w:val="28"/>
          <w:szCs w:val="28"/>
        </w:rPr>
        <w:t>.6 IFN/ENIT-D</w:t>
      </w:r>
      <w:r w:rsidR="0078273D" w:rsidRPr="0078273D">
        <w:rPr>
          <w:b/>
          <w:bCs/>
          <w:sz w:val="28"/>
          <w:szCs w:val="28"/>
        </w:rPr>
        <w:t>atabase</w:t>
      </w:r>
    </w:p>
    <w:p w:rsidR="00E76CC4" w:rsidRPr="0078273D" w:rsidRDefault="00E76CC4" w:rsidP="000A0347">
      <w:pPr>
        <w:numPr>
          <w:ilvl w:val="0"/>
          <w:numId w:val="8"/>
        </w:numPr>
        <w:tabs>
          <w:tab w:val="clear" w:pos="1440"/>
          <w:tab w:val="num" w:pos="720"/>
        </w:tabs>
        <w:autoSpaceDE w:val="0"/>
        <w:autoSpaceDN w:val="0"/>
        <w:adjustRightInd w:val="0"/>
        <w:spacing w:line="360" w:lineRule="auto"/>
        <w:ind w:left="720" w:hanging="480"/>
      </w:pPr>
      <w:r w:rsidRPr="0078273D">
        <w:t>Consists of 32492 Arabic words handwritten by more than 1000 different writers</w:t>
      </w:r>
    </w:p>
    <w:p w:rsidR="00E76CC4" w:rsidRDefault="00E76CC4" w:rsidP="000A0347">
      <w:pPr>
        <w:numPr>
          <w:ilvl w:val="0"/>
          <w:numId w:val="8"/>
        </w:numPr>
        <w:tabs>
          <w:tab w:val="clear" w:pos="1440"/>
          <w:tab w:val="num" w:pos="720"/>
        </w:tabs>
        <w:autoSpaceDE w:val="0"/>
        <w:autoSpaceDN w:val="0"/>
        <w:adjustRightInd w:val="0"/>
        <w:spacing w:line="360" w:lineRule="auto"/>
        <w:ind w:left="720" w:hanging="480"/>
      </w:pPr>
      <w:r w:rsidRPr="0078273D">
        <w:t>Written are 937 Tunisian town/village names. Each writer filled one to five forms with pre-selected town/village names and the corresponding post code.</w:t>
      </w:r>
    </w:p>
    <w:p w:rsidR="00B22729" w:rsidRPr="0078273D" w:rsidRDefault="00B22729" w:rsidP="000A0347">
      <w:pPr>
        <w:numPr>
          <w:ilvl w:val="0"/>
          <w:numId w:val="8"/>
        </w:numPr>
        <w:tabs>
          <w:tab w:val="clear" w:pos="1440"/>
          <w:tab w:val="num" w:pos="720"/>
        </w:tabs>
        <w:autoSpaceDE w:val="0"/>
        <w:autoSpaceDN w:val="0"/>
        <w:adjustRightInd w:val="0"/>
        <w:spacing w:line="360" w:lineRule="auto"/>
        <w:ind w:left="720" w:hanging="480"/>
      </w:pPr>
      <w:r>
        <w:t>The DB is available free of charge for non-commercial use.</w:t>
      </w:r>
    </w:p>
    <w:p w:rsidR="0078273D" w:rsidRDefault="00E050B5" w:rsidP="004417BC">
      <w:pPr>
        <w:autoSpaceDE w:val="0"/>
        <w:autoSpaceDN w:val="0"/>
        <w:adjustRightInd w:val="0"/>
        <w:spacing w:line="360" w:lineRule="auto"/>
        <w:ind w:left="1170" w:hanging="540"/>
      </w:pPr>
      <w:r>
        <w:rPr>
          <w:noProof/>
        </w:rPr>
        <w:drawing>
          <wp:inline distT="0" distB="0" distL="0" distR="0">
            <wp:extent cx="1943100" cy="600075"/>
            <wp:effectExtent l="19050" t="0" r="0" b="0"/>
            <wp:docPr id="15" name="Picture 15" descr="ae29_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e29_003"/>
                    <pic:cNvPicPr>
                      <a:picLocks noChangeAspect="1" noChangeArrowheads="1"/>
                    </pic:cNvPicPr>
                  </pic:nvPicPr>
                  <pic:blipFill>
                    <a:blip r:embed="rId23" cstate="print"/>
                    <a:srcRect/>
                    <a:stretch>
                      <a:fillRect/>
                    </a:stretch>
                  </pic:blipFill>
                  <pic:spPr bwMode="auto">
                    <a:xfrm>
                      <a:off x="0" y="0"/>
                      <a:ext cx="1943100" cy="600075"/>
                    </a:xfrm>
                    <a:prstGeom prst="rect">
                      <a:avLst/>
                    </a:prstGeom>
                    <a:noFill/>
                    <a:ln w="9525">
                      <a:noFill/>
                      <a:miter lim="800000"/>
                      <a:headEnd/>
                      <a:tailEnd/>
                    </a:ln>
                  </pic:spPr>
                </pic:pic>
              </a:graphicData>
            </a:graphic>
          </wp:inline>
        </w:drawing>
      </w:r>
      <w:r w:rsidR="004417BC">
        <w:t xml:space="preserve">                      </w:t>
      </w:r>
      <w:r>
        <w:rPr>
          <w:noProof/>
        </w:rPr>
        <w:drawing>
          <wp:inline distT="0" distB="0" distL="0" distR="0">
            <wp:extent cx="2095500" cy="704850"/>
            <wp:effectExtent l="19050" t="0" r="0" b="0"/>
            <wp:docPr id="16" name="Picture 5" descr="ae09_0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e09_027.bmp"/>
                    <pic:cNvPicPr>
                      <a:picLocks noChangeAspect="1" noChangeArrowheads="1"/>
                    </pic:cNvPicPr>
                  </pic:nvPicPr>
                  <pic:blipFill>
                    <a:blip r:embed="rId24" cstate="print"/>
                    <a:srcRect/>
                    <a:stretch>
                      <a:fillRect/>
                    </a:stretch>
                  </pic:blipFill>
                  <pic:spPr bwMode="auto">
                    <a:xfrm>
                      <a:off x="0" y="0"/>
                      <a:ext cx="2095500" cy="704850"/>
                    </a:xfrm>
                    <a:prstGeom prst="rect">
                      <a:avLst/>
                    </a:prstGeom>
                    <a:noFill/>
                    <a:ln w="9525">
                      <a:noFill/>
                      <a:miter lim="800000"/>
                      <a:headEnd/>
                      <a:tailEnd/>
                    </a:ln>
                  </pic:spPr>
                </pic:pic>
              </a:graphicData>
            </a:graphic>
          </wp:inline>
        </w:drawing>
      </w:r>
    </w:p>
    <w:p w:rsidR="004417BC" w:rsidRPr="004417BC" w:rsidRDefault="004417BC" w:rsidP="006771DC">
      <w:pPr>
        <w:autoSpaceDE w:val="0"/>
        <w:autoSpaceDN w:val="0"/>
        <w:adjustRightInd w:val="0"/>
        <w:spacing w:line="360" w:lineRule="auto"/>
        <w:ind w:left="1170" w:hanging="540"/>
        <w:jc w:val="center"/>
      </w:pPr>
      <w:r w:rsidRPr="004417BC">
        <w:t>Figure (</w:t>
      </w:r>
      <w:r w:rsidR="006771DC">
        <w:t>15</w:t>
      </w:r>
      <w:r w:rsidRPr="004417BC">
        <w:t xml:space="preserve">) Samples from the IFN/ENIT </w:t>
      </w:r>
      <w:r>
        <w:t>DB</w:t>
      </w:r>
    </w:p>
    <w:p w:rsidR="004D145C" w:rsidRDefault="004D145C" w:rsidP="00580EE9">
      <w:pPr>
        <w:autoSpaceDE w:val="0"/>
        <w:autoSpaceDN w:val="0"/>
        <w:adjustRightInd w:val="0"/>
        <w:spacing w:line="360" w:lineRule="auto"/>
        <w:ind w:left="1170" w:hanging="990"/>
      </w:pPr>
    </w:p>
    <w:p w:rsidR="00DE0E76" w:rsidRPr="00B22729" w:rsidRDefault="006771DC" w:rsidP="000A0347">
      <w:pPr>
        <w:autoSpaceDE w:val="0"/>
        <w:autoSpaceDN w:val="0"/>
        <w:adjustRightInd w:val="0"/>
        <w:spacing w:line="360" w:lineRule="auto"/>
        <w:rPr>
          <w:b/>
          <w:bCs/>
          <w:sz w:val="28"/>
          <w:szCs w:val="28"/>
        </w:rPr>
      </w:pPr>
      <w:r>
        <w:rPr>
          <w:b/>
          <w:bCs/>
          <w:sz w:val="28"/>
          <w:szCs w:val="28"/>
        </w:rPr>
        <w:t>6</w:t>
      </w:r>
      <w:r w:rsidR="00DE0E76" w:rsidRPr="00DE0E76">
        <w:rPr>
          <w:b/>
          <w:bCs/>
          <w:sz w:val="28"/>
          <w:szCs w:val="28"/>
        </w:rPr>
        <w:t>.</w:t>
      </w:r>
      <w:r w:rsidR="00580EE9">
        <w:rPr>
          <w:b/>
          <w:bCs/>
          <w:sz w:val="28"/>
          <w:szCs w:val="28"/>
        </w:rPr>
        <w:t>7</w:t>
      </w:r>
      <w:r w:rsidR="00DE0E76" w:rsidRPr="00DE0E76">
        <w:rPr>
          <w:b/>
          <w:bCs/>
          <w:sz w:val="28"/>
          <w:szCs w:val="28"/>
        </w:rPr>
        <w:t xml:space="preserve"> </w:t>
      </w:r>
      <w:r w:rsidR="00667A38">
        <w:rPr>
          <w:rFonts w:eastAsia="Batang"/>
          <w:b/>
          <w:bCs/>
          <w:sz w:val="28"/>
          <w:szCs w:val="28"/>
        </w:rPr>
        <w:t xml:space="preserve">(MADCAT) </w:t>
      </w:r>
      <w:r w:rsidR="00DE0E76">
        <w:rPr>
          <w:rFonts w:eastAsia="Batang"/>
          <w:b/>
          <w:bCs/>
          <w:sz w:val="28"/>
          <w:szCs w:val="28"/>
        </w:rPr>
        <w:t>by LDC</w:t>
      </w:r>
    </w:p>
    <w:p w:rsidR="00AD5585" w:rsidRPr="00AD5585" w:rsidRDefault="004D145C" w:rsidP="000A0347">
      <w:pPr>
        <w:numPr>
          <w:ilvl w:val="0"/>
          <w:numId w:val="11"/>
        </w:numPr>
        <w:autoSpaceDE w:val="0"/>
        <w:autoSpaceDN w:val="0"/>
        <w:adjustRightInd w:val="0"/>
        <w:spacing w:line="360" w:lineRule="auto"/>
        <w:ind w:left="720" w:hanging="480"/>
        <w:jc w:val="both"/>
        <w:rPr>
          <w:rFonts w:eastAsia="Batang"/>
        </w:rPr>
      </w:pPr>
      <w:r>
        <w:t>It consists of the following:</w:t>
      </w:r>
      <w:r w:rsidR="007D48CD">
        <w:t xml:space="preserve"> [</w:t>
      </w:r>
      <w:r w:rsidR="007D48CD" w:rsidRPr="000537D9">
        <w:rPr>
          <w:rFonts w:ascii="TimesNewRomanPSMT" w:eastAsia="Batang" w:hAnsi="TimesNewRomanPSMT" w:cs="TimesNewRomanPSMT"/>
          <w:lang w:eastAsia="ko-KR"/>
        </w:rPr>
        <w:t xml:space="preserve">Stephanie M. </w:t>
      </w:r>
      <w:proofErr w:type="spellStart"/>
      <w:r w:rsidR="007D48CD" w:rsidRPr="000537D9">
        <w:rPr>
          <w:rFonts w:ascii="TimesNewRomanPSMT" w:eastAsia="Batang" w:hAnsi="TimesNewRomanPSMT" w:cs="TimesNewRomanPSMT"/>
          <w:lang w:eastAsia="ko-KR"/>
        </w:rPr>
        <w:t>Strassel</w:t>
      </w:r>
      <w:proofErr w:type="spellEnd"/>
      <w:r w:rsidR="002C0DF3">
        <w:t xml:space="preserve"> 2009</w:t>
      </w:r>
      <w:r w:rsidR="007D48CD">
        <w:t>]</w:t>
      </w:r>
    </w:p>
    <w:p w:rsidR="00AD5585" w:rsidRDefault="00AD5585" w:rsidP="00AD5585">
      <w:pPr>
        <w:numPr>
          <w:ilvl w:val="1"/>
          <w:numId w:val="11"/>
        </w:numPr>
        <w:tabs>
          <w:tab w:val="clear" w:pos="2160"/>
          <w:tab w:val="num" w:pos="1080"/>
        </w:tabs>
        <w:autoSpaceDE w:val="0"/>
        <w:autoSpaceDN w:val="0"/>
        <w:adjustRightInd w:val="0"/>
        <w:spacing w:line="360" w:lineRule="auto"/>
        <w:ind w:left="1080"/>
        <w:jc w:val="both"/>
        <w:rPr>
          <w:rFonts w:eastAsia="Batang"/>
        </w:rPr>
      </w:pPr>
      <w:r>
        <w:rPr>
          <w:rFonts w:eastAsia="Batang"/>
        </w:rPr>
        <w:t>T</w:t>
      </w:r>
      <w:r w:rsidR="00DE0E76" w:rsidRPr="00DE0E76">
        <w:rPr>
          <w:rFonts w:eastAsia="Batang"/>
        </w:rPr>
        <w:t>he AMA Ara</w:t>
      </w:r>
      <w:r w:rsidR="00667A38">
        <w:rPr>
          <w:rFonts w:eastAsia="Batang"/>
        </w:rPr>
        <w:t xml:space="preserve">bic Dataset developed by Applied </w:t>
      </w:r>
      <w:r w:rsidR="00DE0E76" w:rsidRPr="00667A38">
        <w:rPr>
          <w:rFonts w:eastAsia="Batang"/>
        </w:rPr>
        <w:t>Media Analysis (AMA 2007)</w:t>
      </w:r>
      <w:r w:rsidR="00434937">
        <w:rPr>
          <w:rFonts w:eastAsia="Batang"/>
        </w:rPr>
        <w:t xml:space="preserve"> which</w:t>
      </w:r>
      <w:r w:rsidR="00DE0E76" w:rsidRPr="00667A38">
        <w:rPr>
          <w:rFonts w:eastAsia="Batang"/>
        </w:rPr>
        <w:t xml:space="preserve"> consists of 5000</w:t>
      </w:r>
      <w:r w:rsidR="00667A38">
        <w:rPr>
          <w:rFonts w:eastAsia="Batang"/>
        </w:rPr>
        <w:t xml:space="preserve"> </w:t>
      </w:r>
      <w:r w:rsidR="00DE0E76" w:rsidRPr="00667A38">
        <w:rPr>
          <w:rFonts w:eastAsia="Batang"/>
        </w:rPr>
        <w:t>handwritten pages, derived from a unique set of 200</w:t>
      </w:r>
      <w:r w:rsidR="00667A38">
        <w:rPr>
          <w:rFonts w:eastAsia="Batang"/>
        </w:rPr>
        <w:t xml:space="preserve"> </w:t>
      </w:r>
      <w:r w:rsidR="00DE0E76" w:rsidRPr="00667A38">
        <w:rPr>
          <w:rFonts w:eastAsia="Batang"/>
        </w:rPr>
        <w:t>Arabic documents transcribed by 49 different writers from</w:t>
      </w:r>
      <w:r w:rsidR="00667A38">
        <w:rPr>
          <w:rFonts w:eastAsia="Batang"/>
        </w:rPr>
        <w:t xml:space="preserve"> </w:t>
      </w:r>
      <w:r w:rsidR="00DE0E76" w:rsidRPr="00667A38">
        <w:rPr>
          <w:rFonts w:eastAsia="Batang"/>
        </w:rPr>
        <w:t xml:space="preserve">six different origins. </w:t>
      </w:r>
    </w:p>
    <w:p w:rsidR="00667A38" w:rsidRDefault="00AD5585" w:rsidP="00AD5585">
      <w:pPr>
        <w:numPr>
          <w:ilvl w:val="1"/>
          <w:numId w:val="11"/>
        </w:numPr>
        <w:tabs>
          <w:tab w:val="clear" w:pos="2160"/>
          <w:tab w:val="num" w:pos="1080"/>
        </w:tabs>
        <w:autoSpaceDE w:val="0"/>
        <w:autoSpaceDN w:val="0"/>
        <w:adjustRightInd w:val="0"/>
        <w:spacing w:line="360" w:lineRule="auto"/>
        <w:ind w:left="1080"/>
        <w:jc w:val="both"/>
        <w:rPr>
          <w:rFonts w:eastAsia="Batang"/>
        </w:rPr>
      </w:pPr>
      <w:r>
        <w:rPr>
          <w:rFonts w:eastAsia="Batang"/>
        </w:rPr>
        <w:t xml:space="preserve">The </w:t>
      </w:r>
      <w:r w:rsidR="00DE0E76" w:rsidRPr="00667A38">
        <w:rPr>
          <w:rFonts w:eastAsia="Batang"/>
        </w:rPr>
        <w:t>LDC</w:t>
      </w:r>
      <w:r w:rsidR="00667A38">
        <w:rPr>
          <w:rFonts w:eastAsia="Batang"/>
        </w:rPr>
        <w:t xml:space="preserve"> acquired 3000 </w:t>
      </w:r>
      <w:r w:rsidR="00DE0E76" w:rsidRPr="00667A38">
        <w:rPr>
          <w:rFonts w:eastAsia="Batang"/>
        </w:rPr>
        <w:t>pages of handwritten Arabic images</w:t>
      </w:r>
      <w:r w:rsidR="00667A38">
        <w:rPr>
          <w:rFonts w:eastAsia="Batang"/>
        </w:rPr>
        <w:t xml:space="preserve"> </w:t>
      </w:r>
      <w:r w:rsidR="00DE0E76" w:rsidRPr="00667A38">
        <w:rPr>
          <w:rFonts w:eastAsia="Batang"/>
        </w:rPr>
        <w:t xml:space="preserve">collected by </w:t>
      </w:r>
      <w:proofErr w:type="spellStart"/>
      <w:r w:rsidR="00DE0E76" w:rsidRPr="00667A38">
        <w:rPr>
          <w:rFonts w:eastAsia="Batang"/>
        </w:rPr>
        <w:t>Sakhr</w:t>
      </w:r>
      <w:proofErr w:type="spellEnd"/>
      <w:r w:rsidR="00DE0E76" w:rsidRPr="00667A38">
        <w:rPr>
          <w:rFonts w:eastAsia="Batang"/>
        </w:rPr>
        <w:t xml:space="preserve">. </w:t>
      </w:r>
      <w:proofErr w:type="spellStart"/>
      <w:r w:rsidR="00DE0E76" w:rsidRPr="00667A38">
        <w:rPr>
          <w:rFonts w:eastAsia="Batang"/>
        </w:rPr>
        <w:t>Sakhr's</w:t>
      </w:r>
      <w:proofErr w:type="spellEnd"/>
      <w:r w:rsidR="00DE0E76" w:rsidRPr="00667A38">
        <w:rPr>
          <w:rFonts w:eastAsia="Batang"/>
        </w:rPr>
        <w:t xml:space="preserve"> corpus consists of 15 </w:t>
      </w:r>
      <w:proofErr w:type="gramStart"/>
      <w:r w:rsidR="00DE0E76" w:rsidRPr="00667A38">
        <w:rPr>
          <w:rFonts w:eastAsia="Batang"/>
        </w:rPr>
        <w:t>Arabic</w:t>
      </w:r>
      <w:r w:rsidR="00667A38" w:rsidRPr="00667A38">
        <w:rPr>
          <w:rFonts w:eastAsia="Batang"/>
        </w:rPr>
        <w:t xml:space="preserve"> </w:t>
      </w:r>
      <w:r w:rsidR="00667A38">
        <w:rPr>
          <w:rFonts w:eastAsia="Batang"/>
        </w:rPr>
        <w:t xml:space="preserve"> </w:t>
      </w:r>
      <w:r w:rsidR="00DE0E76" w:rsidRPr="00667A38">
        <w:rPr>
          <w:rFonts w:eastAsia="Batang"/>
        </w:rPr>
        <w:t>newswire</w:t>
      </w:r>
      <w:proofErr w:type="gramEnd"/>
      <w:r w:rsidR="00DE0E76" w:rsidRPr="00667A38">
        <w:rPr>
          <w:rFonts w:eastAsia="Batang"/>
        </w:rPr>
        <w:t xml:space="preserve"> documents each transcribed by 200 unique</w:t>
      </w:r>
      <w:r w:rsidR="00667A38">
        <w:rPr>
          <w:rFonts w:eastAsia="Batang"/>
        </w:rPr>
        <w:t xml:space="preserve"> </w:t>
      </w:r>
      <w:r w:rsidR="00DE0E76" w:rsidRPr="00667A38">
        <w:rPr>
          <w:rFonts w:eastAsia="Batang"/>
        </w:rPr>
        <w:t>writers. LDC added line and word level ground truth</w:t>
      </w:r>
      <w:r w:rsidR="00667A38">
        <w:rPr>
          <w:rFonts w:eastAsia="Batang"/>
        </w:rPr>
        <w:t xml:space="preserve"> </w:t>
      </w:r>
      <w:r w:rsidR="00DE0E76" w:rsidRPr="00667A38">
        <w:rPr>
          <w:rFonts w:eastAsia="Batang"/>
        </w:rPr>
        <w:t>annotations to each handwritten image, and distributed</w:t>
      </w:r>
      <w:r w:rsidR="00667A38">
        <w:rPr>
          <w:rFonts w:eastAsia="Batang"/>
        </w:rPr>
        <w:t xml:space="preserve"> </w:t>
      </w:r>
      <w:r w:rsidR="00DE0E76" w:rsidRPr="00667A38">
        <w:rPr>
          <w:rFonts w:eastAsia="Batang"/>
        </w:rPr>
        <w:t>these along with English translations for each document to</w:t>
      </w:r>
      <w:r w:rsidR="00667A38">
        <w:rPr>
          <w:rFonts w:eastAsia="Batang"/>
        </w:rPr>
        <w:t xml:space="preserve"> </w:t>
      </w:r>
      <w:r w:rsidR="00DE0E76" w:rsidRPr="00667A38">
        <w:rPr>
          <w:rFonts w:eastAsia="Batang"/>
        </w:rPr>
        <w:t>MADCAT performers.</w:t>
      </w:r>
      <w:r w:rsidR="00667A38">
        <w:rPr>
          <w:rFonts w:eastAsia="Batang"/>
        </w:rPr>
        <w:t xml:space="preserve"> </w:t>
      </w:r>
    </w:p>
    <w:p w:rsidR="00DE0E76" w:rsidRDefault="00DE0E76" w:rsidP="000A0347">
      <w:pPr>
        <w:numPr>
          <w:ilvl w:val="0"/>
          <w:numId w:val="11"/>
        </w:numPr>
        <w:autoSpaceDE w:val="0"/>
        <w:autoSpaceDN w:val="0"/>
        <w:adjustRightInd w:val="0"/>
        <w:spacing w:line="360" w:lineRule="auto"/>
        <w:ind w:left="720" w:hanging="480"/>
        <w:jc w:val="both"/>
        <w:rPr>
          <w:rFonts w:eastAsia="Batang"/>
        </w:rPr>
      </w:pPr>
      <w:r w:rsidRPr="00667A38">
        <w:rPr>
          <w:rFonts w:eastAsia="Batang"/>
        </w:rPr>
        <w:t>Beyond existing corpora, MADCAT performers requested</w:t>
      </w:r>
      <w:r w:rsidR="00667A38">
        <w:rPr>
          <w:rFonts w:eastAsia="Batang"/>
        </w:rPr>
        <w:t xml:space="preserve"> </w:t>
      </w:r>
      <w:r w:rsidRPr="00667A38">
        <w:rPr>
          <w:rFonts w:eastAsia="Batang"/>
        </w:rPr>
        <w:t>additional new training data totaling at least 10,000</w:t>
      </w:r>
      <w:r w:rsidR="00667A38">
        <w:rPr>
          <w:rFonts w:eastAsia="Batang"/>
        </w:rPr>
        <w:t xml:space="preserve"> </w:t>
      </w:r>
      <w:r w:rsidRPr="00667A38">
        <w:rPr>
          <w:rFonts w:eastAsia="Batang"/>
        </w:rPr>
        <w:t>handwritten pages in the first year and 20,000 pages in the</w:t>
      </w:r>
      <w:r w:rsidR="00667A38">
        <w:rPr>
          <w:rFonts w:eastAsia="Batang"/>
        </w:rPr>
        <w:t xml:space="preserve"> </w:t>
      </w:r>
      <w:r w:rsidRPr="00667A38">
        <w:rPr>
          <w:rFonts w:eastAsia="Batang"/>
        </w:rPr>
        <w:t>second year of the program, plus ground truth annotations</w:t>
      </w:r>
      <w:r w:rsidR="00667A38">
        <w:rPr>
          <w:rFonts w:eastAsia="Batang"/>
        </w:rPr>
        <w:t xml:space="preserve"> </w:t>
      </w:r>
      <w:r w:rsidRPr="00667A38">
        <w:rPr>
          <w:rFonts w:eastAsia="Batang"/>
        </w:rPr>
        <w:t xml:space="preserve">for each page. </w:t>
      </w:r>
    </w:p>
    <w:p w:rsidR="00667A38" w:rsidRDefault="00667A38" w:rsidP="000A0347">
      <w:pPr>
        <w:numPr>
          <w:ilvl w:val="0"/>
          <w:numId w:val="11"/>
        </w:numPr>
        <w:autoSpaceDE w:val="0"/>
        <w:autoSpaceDN w:val="0"/>
        <w:adjustRightInd w:val="0"/>
        <w:spacing w:line="360" w:lineRule="auto"/>
        <w:ind w:left="720" w:hanging="480"/>
        <w:jc w:val="both"/>
        <w:rPr>
          <w:rFonts w:eastAsia="Batang"/>
        </w:rPr>
      </w:pPr>
      <w:r w:rsidRPr="00667A38">
        <w:rPr>
          <w:rFonts w:eastAsia="Batang"/>
        </w:rPr>
        <w:t>Writing conditions</w:t>
      </w:r>
      <w:r>
        <w:rPr>
          <w:rFonts w:eastAsia="Batang"/>
        </w:rPr>
        <w:t xml:space="preserve"> </w:t>
      </w:r>
      <w:r w:rsidRPr="00667A38">
        <w:rPr>
          <w:rFonts w:eastAsia="Batang"/>
        </w:rPr>
        <w:t>for the collection as a whole are established as follows:</w:t>
      </w:r>
      <w:r>
        <w:rPr>
          <w:rFonts w:eastAsia="Batang"/>
        </w:rPr>
        <w:t xml:space="preserve"> </w:t>
      </w:r>
      <w:r w:rsidRPr="00667A38">
        <w:rPr>
          <w:rFonts w:eastAsia="Batang"/>
        </w:rPr>
        <w:t>Implement: 90% ballpoint pen, 10% pencil; Paper: 75%</w:t>
      </w:r>
      <w:r>
        <w:rPr>
          <w:rFonts w:eastAsia="Batang"/>
        </w:rPr>
        <w:t xml:space="preserve"> </w:t>
      </w:r>
      <w:r w:rsidRPr="00667A38">
        <w:rPr>
          <w:rFonts w:eastAsia="Batang"/>
        </w:rPr>
        <w:t>unlined white paper, 25% lined paper; Writing speed:</w:t>
      </w:r>
      <w:r>
        <w:rPr>
          <w:rFonts w:eastAsia="Batang"/>
        </w:rPr>
        <w:t xml:space="preserve"> </w:t>
      </w:r>
      <w:r w:rsidRPr="00667A38">
        <w:rPr>
          <w:rFonts w:eastAsia="Batang"/>
        </w:rPr>
        <w:t xml:space="preserve">90% normal, 5% fast, </w:t>
      </w:r>
      <w:proofErr w:type="gramStart"/>
      <w:r w:rsidRPr="00667A38">
        <w:rPr>
          <w:rFonts w:eastAsia="Batang"/>
        </w:rPr>
        <w:t>5</w:t>
      </w:r>
      <w:proofErr w:type="gramEnd"/>
      <w:r w:rsidRPr="00667A38">
        <w:rPr>
          <w:rFonts w:eastAsia="Batang"/>
        </w:rPr>
        <w:t>% careful.</w:t>
      </w:r>
    </w:p>
    <w:p w:rsidR="00B22729" w:rsidRPr="00667A38" w:rsidRDefault="00B22729" w:rsidP="000A0347">
      <w:pPr>
        <w:numPr>
          <w:ilvl w:val="0"/>
          <w:numId w:val="11"/>
        </w:numPr>
        <w:autoSpaceDE w:val="0"/>
        <w:autoSpaceDN w:val="0"/>
        <w:adjustRightInd w:val="0"/>
        <w:spacing w:line="360" w:lineRule="auto"/>
        <w:ind w:left="720" w:hanging="480"/>
        <w:jc w:val="both"/>
        <w:rPr>
          <w:rFonts w:eastAsia="Batang"/>
        </w:rPr>
      </w:pPr>
      <w:r>
        <w:rPr>
          <w:rFonts w:eastAsia="Batang"/>
        </w:rPr>
        <w:t>The DB is not published yet.</w:t>
      </w:r>
    </w:p>
    <w:p w:rsidR="00667A38" w:rsidRDefault="00E050B5" w:rsidP="00B22729">
      <w:pPr>
        <w:autoSpaceDE w:val="0"/>
        <w:autoSpaceDN w:val="0"/>
        <w:adjustRightInd w:val="0"/>
        <w:spacing w:line="360" w:lineRule="auto"/>
        <w:jc w:val="center"/>
        <w:rPr>
          <w:b/>
          <w:bCs/>
          <w:sz w:val="28"/>
          <w:szCs w:val="28"/>
        </w:rPr>
      </w:pPr>
      <w:r>
        <w:rPr>
          <w:b/>
          <w:bCs/>
          <w:noProof/>
          <w:sz w:val="28"/>
          <w:szCs w:val="28"/>
        </w:rPr>
        <w:lastRenderedPageBreak/>
        <w:drawing>
          <wp:inline distT="0" distB="0" distL="0" distR="0">
            <wp:extent cx="2876550" cy="293370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srcRect/>
                    <a:stretch>
                      <a:fillRect/>
                    </a:stretch>
                  </pic:blipFill>
                  <pic:spPr bwMode="auto">
                    <a:xfrm>
                      <a:off x="0" y="0"/>
                      <a:ext cx="2876550" cy="2933700"/>
                    </a:xfrm>
                    <a:prstGeom prst="rect">
                      <a:avLst/>
                    </a:prstGeom>
                    <a:noFill/>
                    <a:ln w="9525">
                      <a:noFill/>
                      <a:miter lim="800000"/>
                      <a:headEnd/>
                      <a:tailEnd/>
                    </a:ln>
                  </pic:spPr>
                </pic:pic>
              </a:graphicData>
            </a:graphic>
          </wp:inline>
        </w:drawing>
      </w:r>
      <w:r w:rsidR="00667A38">
        <w:rPr>
          <w:b/>
          <w:bCs/>
          <w:sz w:val="28"/>
          <w:szCs w:val="28"/>
        </w:rPr>
        <w:t xml:space="preserve">         </w:t>
      </w:r>
      <w:r>
        <w:rPr>
          <w:b/>
          <w:bCs/>
          <w:noProof/>
          <w:sz w:val="28"/>
          <w:szCs w:val="28"/>
        </w:rPr>
        <w:drawing>
          <wp:inline distT="0" distB="0" distL="0" distR="0">
            <wp:extent cx="1895475" cy="3143250"/>
            <wp:effectExtent l="1905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cstate="print"/>
                    <a:srcRect/>
                    <a:stretch>
                      <a:fillRect/>
                    </a:stretch>
                  </pic:blipFill>
                  <pic:spPr bwMode="auto">
                    <a:xfrm>
                      <a:off x="0" y="0"/>
                      <a:ext cx="1895475" cy="3143250"/>
                    </a:xfrm>
                    <a:prstGeom prst="rect">
                      <a:avLst/>
                    </a:prstGeom>
                    <a:noFill/>
                    <a:ln w="9525">
                      <a:noFill/>
                      <a:miter lim="800000"/>
                      <a:headEnd/>
                      <a:tailEnd/>
                    </a:ln>
                  </pic:spPr>
                </pic:pic>
              </a:graphicData>
            </a:graphic>
          </wp:inline>
        </w:drawing>
      </w:r>
    </w:p>
    <w:p w:rsidR="00667A38" w:rsidRDefault="00667A38" w:rsidP="00B22729">
      <w:pPr>
        <w:autoSpaceDE w:val="0"/>
        <w:autoSpaceDN w:val="0"/>
        <w:adjustRightInd w:val="0"/>
        <w:spacing w:line="360" w:lineRule="auto"/>
        <w:jc w:val="center"/>
        <w:rPr>
          <w:rFonts w:eastAsia="Batang"/>
        </w:rPr>
      </w:pPr>
      <w:r w:rsidRPr="00667A38">
        <w:t>Figure (</w:t>
      </w:r>
      <w:r w:rsidR="006771DC">
        <w:t>16</w:t>
      </w:r>
      <w:r w:rsidRPr="00667A38">
        <w:t xml:space="preserve">) </w:t>
      </w:r>
      <w:r w:rsidRPr="00667A38">
        <w:rPr>
          <w:rFonts w:eastAsia="Batang"/>
        </w:rPr>
        <w:t>Processed document for assignment</w:t>
      </w:r>
      <w:r w:rsidR="006771DC">
        <w:rPr>
          <w:rFonts w:eastAsia="Batang"/>
        </w:rPr>
        <w:t xml:space="preserve">     Figure (17</w:t>
      </w:r>
      <w:r>
        <w:rPr>
          <w:rFonts w:eastAsia="Batang"/>
        </w:rPr>
        <w:t>) Handwritten version</w:t>
      </w:r>
    </w:p>
    <w:p w:rsidR="00DD1383" w:rsidRPr="00724542" w:rsidRDefault="00DD1383" w:rsidP="00667A38">
      <w:pPr>
        <w:autoSpaceDE w:val="0"/>
        <w:autoSpaceDN w:val="0"/>
        <w:adjustRightInd w:val="0"/>
        <w:spacing w:line="360" w:lineRule="auto"/>
        <w:rPr>
          <w:sz w:val="16"/>
          <w:szCs w:val="16"/>
        </w:rPr>
      </w:pPr>
    </w:p>
    <w:p w:rsidR="00113B05" w:rsidRPr="004D145C" w:rsidRDefault="006771DC" w:rsidP="000A0347">
      <w:pPr>
        <w:autoSpaceDE w:val="0"/>
        <w:autoSpaceDN w:val="0"/>
        <w:adjustRightInd w:val="0"/>
        <w:spacing w:line="360" w:lineRule="auto"/>
        <w:rPr>
          <w:b/>
          <w:bCs/>
          <w:sz w:val="28"/>
          <w:szCs w:val="28"/>
        </w:rPr>
      </w:pPr>
      <w:r>
        <w:rPr>
          <w:b/>
          <w:bCs/>
          <w:sz w:val="28"/>
          <w:szCs w:val="28"/>
        </w:rPr>
        <w:t>6</w:t>
      </w:r>
      <w:r w:rsidR="00113B05" w:rsidRPr="004D145C">
        <w:rPr>
          <w:b/>
          <w:bCs/>
          <w:sz w:val="28"/>
          <w:szCs w:val="28"/>
        </w:rPr>
        <w:t>.8 The DARPA Arabic OCR Corpus</w:t>
      </w:r>
    </w:p>
    <w:p w:rsidR="00DD1383" w:rsidRDefault="000A0347" w:rsidP="000A0347">
      <w:pPr>
        <w:tabs>
          <w:tab w:val="left" w:pos="540"/>
        </w:tabs>
        <w:autoSpaceDE w:val="0"/>
        <w:autoSpaceDN w:val="0"/>
        <w:adjustRightInd w:val="0"/>
        <w:spacing w:line="360" w:lineRule="auto"/>
        <w:jc w:val="both"/>
      </w:pPr>
      <w:r>
        <w:tab/>
      </w:r>
      <w:r>
        <w:tab/>
      </w:r>
      <w:r w:rsidR="00113B05">
        <w:t xml:space="preserve">The </w:t>
      </w:r>
      <w:r w:rsidR="00113B05" w:rsidRPr="00113B05">
        <w:t>DARPA Arabic</w:t>
      </w:r>
      <w:r w:rsidR="00113B05">
        <w:t xml:space="preserve"> </w:t>
      </w:r>
      <w:r w:rsidR="00113B05" w:rsidRPr="00113B05">
        <w:t>OCR Corpus consists of</w:t>
      </w:r>
      <w:r w:rsidR="00113B05">
        <w:t xml:space="preserve"> </w:t>
      </w:r>
      <w:r w:rsidR="00113B05" w:rsidRPr="00113B05">
        <w:t>345 pages of Arabic text (~670k characters) scanned at 600</w:t>
      </w:r>
      <w:r w:rsidR="00113B05">
        <w:t xml:space="preserve"> </w:t>
      </w:r>
      <w:r w:rsidR="00113B05" w:rsidRPr="00113B05">
        <w:t>dots per inch from a variety of sources of varying quality,</w:t>
      </w:r>
      <w:r w:rsidR="00113B05">
        <w:t xml:space="preserve"> </w:t>
      </w:r>
      <w:r w:rsidR="00113B05" w:rsidRPr="00113B05">
        <w:t>including books, magazines, newspapers, and four computer</w:t>
      </w:r>
      <w:r w:rsidR="00113B05">
        <w:t xml:space="preserve"> </w:t>
      </w:r>
      <w:r w:rsidR="00113B05" w:rsidRPr="00113B05">
        <w:t>fonts.</w:t>
      </w:r>
      <w:r w:rsidR="00113B05">
        <w:t xml:space="preserve"> </w:t>
      </w:r>
      <w:r w:rsidR="00113B05" w:rsidRPr="00113B05">
        <w:t>Associated with each image in the corpus is the text</w:t>
      </w:r>
      <w:r w:rsidR="00113B05">
        <w:t xml:space="preserve"> </w:t>
      </w:r>
      <w:r w:rsidR="00113B05" w:rsidRPr="00113B05">
        <w:t>transcription, indicating the sequence of characters on each</w:t>
      </w:r>
      <w:r w:rsidR="00113B05">
        <w:t xml:space="preserve"> </w:t>
      </w:r>
      <w:r w:rsidR="00113B05" w:rsidRPr="00113B05">
        <w:t>line. But the location of the lines and the location of the</w:t>
      </w:r>
      <w:r w:rsidR="00113B05">
        <w:t xml:space="preserve"> </w:t>
      </w:r>
      <w:r w:rsidR="00113B05" w:rsidRPr="00113B05">
        <w:t>characters within each line are not provided.</w:t>
      </w:r>
      <w:r w:rsidR="00113B05">
        <w:t xml:space="preserve"> The corpus incl</w:t>
      </w:r>
      <w:r w:rsidR="00DB6E28">
        <w:t>udes several fonts, for example</w:t>
      </w:r>
      <w:r w:rsidR="00113B05">
        <w:t xml:space="preserve">: </w:t>
      </w:r>
      <w:smartTag w:uri="urn:schemas-microsoft-com:office:smarttags" w:element="City">
        <w:r w:rsidR="00113B05">
          <w:t>G</w:t>
        </w:r>
        <w:r w:rsidR="00DB6E28">
          <w:t>i</w:t>
        </w:r>
        <w:r w:rsidR="00113B05">
          <w:t>za</w:t>
        </w:r>
      </w:smartTag>
      <w:r w:rsidR="00113B05">
        <w:t xml:space="preserve">, </w:t>
      </w:r>
      <w:smartTag w:uri="urn:schemas-microsoft-com:office:smarttags" w:element="place">
        <w:smartTag w:uri="urn:schemas-microsoft-com:office:smarttags" w:element="City">
          <w:r w:rsidR="00113B05" w:rsidRPr="00113B05">
            <w:t>Baghdad</w:t>
          </w:r>
        </w:smartTag>
      </w:smartTag>
      <w:r w:rsidR="00113B05" w:rsidRPr="00113B05">
        <w:t xml:space="preserve">, </w:t>
      </w:r>
      <w:proofErr w:type="spellStart"/>
      <w:r w:rsidR="00113B05" w:rsidRPr="00113B05">
        <w:t>Kufi</w:t>
      </w:r>
      <w:proofErr w:type="spellEnd"/>
      <w:r w:rsidR="00113B05" w:rsidRPr="00113B05">
        <w:t xml:space="preserve">, and </w:t>
      </w:r>
      <w:proofErr w:type="spellStart"/>
      <w:r w:rsidR="00113B05" w:rsidRPr="00113B05">
        <w:t>Nadim</w:t>
      </w:r>
      <w:proofErr w:type="spellEnd"/>
      <w:r w:rsidR="00113B05">
        <w:t>.</w:t>
      </w:r>
      <w:r w:rsidR="00113B05" w:rsidRPr="00113B05">
        <w:t xml:space="preserve"> The corpus</w:t>
      </w:r>
      <w:r w:rsidR="00113B05">
        <w:t xml:space="preserve"> </w:t>
      </w:r>
      <w:r w:rsidR="00113B05" w:rsidRPr="00113B05">
        <w:t>transcription contains 89 unique</w:t>
      </w:r>
      <w:r w:rsidR="00113B05">
        <w:t xml:space="preserve"> </w:t>
      </w:r>
      <w:r w:rsidR="00113B05" w:rsidRPr="00113B05">
        <w:t>characters, including</w:t>
      </w:r>
      <w:r w:rsidR="00113B05">
        <w:t xml:space="preserve"> </w:t>
      </w:r>
      <w:r w:rsidR="00113B05" w:rsidRPr="00113B05">
        <w:t>punctuation and special symbols. However, the shapes of</w:t>
      </w:r>
      <w:r w:rsidR="00113B05">
        <w:t xml:space="preserve"> </w:t>
      </w:r>
      <w:r w:rsidR="00113B05" w:rsidRPr="00113B05">
        <w:t>Arabic characters can vary a great deal, depending on their</w:t>
      </w:r>
      <w:r w:rsidR="00113B05">
        <w:t xml:space="preserve"> </w:t>
      </w:r>
      <w:r w:rsidR="00113B05" w:rsidRPr="00113B05">
        <w:t>context.</w:t>
      </w:r>
      <w:r w:rsidR="00113B05">
        <w:t xml:space="preserve"> </w:t>
      </w:r>
      <w:r w:rsidR="00113B05" w:rsidRPr="00113B05">
        <w:t xml:space="preserve"> The various shapes,</w:t>
      </w:r>
      <w:r w:rsidR="00113B05">
        <w:t xml:space="preserve"> </w:t>
      </w:r>
      <w:r w:rsidR="00113B05" w:rsidRPr="00113B05">
        <w:t xml:space="preserve">including ligatures and context-dependent forms, were </w:t>
      </w:r>
      <w:r w:rsidR="00113B05" w:rsidRPr="00113B05">
        <w:rPr>
          <w:i/>
          <w:iCs/>
        </w:rPr>
        <w:t>not</w:t>
      </w:r>
      <w:r w:rsidR="00113B05">
        <w:t xml:space="preserve"> </w:t>
      </w:r>
      <w:r w:rsidR="00113B05" w:rsidRPr="00113B05">
        <w:t>identified in the ground truth transcriptions.</w:t>
      </w:r>
    </w:p>
    <w:p w:rsidR="00E14D95" w:rsidRPr="00724542" w:rsidRDefault="00E14D95" w:rsidP="00E14D95">
      <w:pPr>
        <w:tabs>
          <w:tab w:val="left" w:pos="540"/>
        </w:tabs>
        <w:autoSpaceDE w:val="0"/>
        <w:autoSpaceDN w:val="0"/>
        <w:adjustRightInd w:val="0"/>
        <w:spacing w:line="360" w:lineRule="auto"/>
        <w:ind w:left="1080"/>
        <w:jc w:val="both"/>
        <w:rPr>
          <w:sz w:val="16"/>
          <w:szCs w:val="16"/>
        </w:rPr>
      </w:pPr>
    </w:p>
    <w:p w:rsidR="00DD1383" w:rsidRPr="00DD1383" w:rsidRDefault="006771DC" w:rsidP="006739DB">
      <w:pPr>
        <w:spacing w:after="200" w:line="276" w:lineRule="auto"/>
        <w:rPr>
          <w:rFonts w:eastAsia="Calibri"/>
          <w:b/>
          <w:bCs/>
          <w:sz w:val="22"/>
          <w:szCs w:val="22"/>
        </w:rPr>
      </w:pPr>
      <w:r>
        <w:rPr>
          <w:rFonts w:eastAsia="Calibri"/>
          <w:b/>
          <w:bCs/>
          <w:sz w:val="28"/>
          <w:szCs w:val="28"/>
        </w:rPr>
        <w:t>7</w:t>
      </w:r>
      <w:r w:rsidR="00AE201C">
        <w:rPr>
          <w:rFonts w:eastAsia="Calibri"/>
          <w:b/>
          <w:bCs/>
          <w:sz w:val="28"/>
          <w:szCs w:val="28"/>
        </w:rPr>
        <w:t>.</w:t>
      </w:r>
      <w:r w:rsidR="00DD1383" w:rsidRPr="00DD1383">
        <w:rPr>
          <w:rFonts w:eastAsia="Calibri"/>
          <w:b/>
          <w:bCs/>
          <w:sz w:val="28"/>
          <w:szCs w:val="28"/>
        </w:rPr>
        <w:t xml:space="preserve"> Measuring OCR output correctness</w:t>
      </w:r>
    </w:p>
    <w:p w:rsidR="00DD1383" w:rsidRPr="00DD1383" w:rsidRDefault="00DD1383" w:rsidP="00F74456">
      <w:pPr>
        <w:spacing w:line="360" w:lineRule="auto"/>
        <w:ind w:firstLine="720"/>
        <w:jc w:val="both"/>
        <w:rPr>
          <w:rFonts w:eastAsia="Calibri"/>
        </w:rPr>
      </w:pPr>
      <w:r w:rsidRPr="00DD1383">
        <w:rPr>
          <w:rFonts w:eastAsia="Calibri"/>
        </w:rPr>
        <w:t xml:space="preserve">Once the OCR results have been delivered, </w:t>
      </w:r>
      <w:r w:rsidR="007B6EAC">
        <w:rPr>
          <w:rFonts w:eastAsia="Calibri"/>
        </w:rPr>
        <w:t>it is needed</w:t>
      </w:r>
      <w:r w:rsidRPr="00DD1383">
        <w:rPr>
          <w:rFonts w:eastAsia="Calibri"/>
        </w:rPr>
        <w:t xml:space="preserve"> to get an idea of the quality of the recogni</w:t>
      </w:r>
      <w:r w:rsidR="00F9548E">
        <w:rPr>
          <w:rFonts w:eastAsia="Calibri"/>
        </w:rPr>
        <w:t>z</w:t>
      </w:r>
      <w:r w:rsidRPr="00DD1383">
        <w:rPr>
          <w:rFonts w:eastAsia="Calibri"/>
        </w:rPr>
        <w:t>ed full</w:t>
      </w:r>
      <w:r w:rsidR="007C1DE3">
        <w:rPr>
          <w:rFonts w:eastAsia="Calibri"/>
        </w:rPr>
        <w:t>-</w:t>
      </w:r>
      <w:r w:rsidRPr="00DD1383">
        <w:rPr>
          <w:rFonts w:eastAsia="Calibri"/>
        </w:rPr>
        <w:t>text. There are several way of doing this and a number of considerations to be take</w:t>
      </w:r>
      <w:r w:rsidR="001769A8">
        <w:rPr>
          <w:rFonts w:eastAsia="Calibri"/>
        </w:rPr>
        <w:t xml:space="preserve">n </w:t>
      </w:r>
      <w:r w:rsidR="00F74456">
        <w:rPr>
          <w:rFonts w:ascii="TimesNewRomanPSMT" w:eastAsia="Batang" w:hAnsi="TimesNewRomanPSMT" w:cs="TimesNewRomanPSMT"/>
          <w:lang w:eastAsia="ko-KR"/>
        </w:rPr>
        <w:t>[J</w:t>
      </w:r>
      <w:r w:rsidR="00F74456" w:rsidRPr="000537D9">
        <w:rPr>
          <w:rFonts w:ascii="TimesNewRomanPSMT" w:eastAsia="Batang" w:hAnsi="TimesNewRomanPSMT" w:cs="TimesNewRomanPSMT"/>
          <w:lang w:eastAsia="ko-KR"/>
        </w:rPr>
        <w:t xml:space="preserve">oachim </w:t>
      </w:r>
      <w:proofErr w:type="spellStart"/>
      <w:r w:rsidR="00F74456" w:rsidRPr="000537D9">
        <w:rPr>
          <w:rFonts w:ascii="TimesNewRomanPSMT" w:eastAsia="Batang" w:hAnsi="TimesNewRomanPSMT" w:cs="TimesNewRomanPSMT"/>
          <w:lang w:eastAsia="ko-KR"/>
        </w:rPr>
        <w:t>Korb</w:t>
      </w:r>
      <w:proofErr w:type="spellEnd"/>
      <w:r w:rsidR="00F74456">
        <w:rPr>
          <w:rFonts w:eastAsia="Calibri"/>
        </w:rPr>
        <w:t xml:space="preserve"> </w:t>
      </w:r>
      <w:r w:rsidR="00F74456">
        <w:rPr>
          <w:rFonts w:ascii="TimesNewRomanPSMT" w:eastAsia="Batang" w:hAnsi="TimesNewRomanPSMT" w:cs="TimesNewRomanPSMT"/>
          <w:lang w:eastAsia="ko-KR"/>
        </w:rPr>
        <w:t>2008</w:t>
      </w:r>
      <w:r w:rsidR="00F74456">
        <w:rPr>
          <w:rFonts w:eastAsia="Calibri"/>
        </w:rPr>
        <w:t>]</w:t>
      </w:r>
    </w:p>
    <w:p w:rsidR="00DD1383" w:rsidRPr="00DD1383" w:rsidRDefault="00DD1383" w:rsidP="007B6EAC">
      <w:pPr>
        <w:spacing w:line="360" w:lineRule="auto"/>
        <w:ind w:firstLine="720"/>
        <w:jc w:val="both"/>
        <w:rPr>
          <w:rFonts w:eastAsia="Calibri"/>
        </w:rPr>
      </w:pPr>
      <w:r w:rsidRPr="00DD1383">
        <w:rPr>
          <w:rFonts w:eastAsia="Calibri"/>
        </w:rPr>
        <w:t>The quality of OCR results can be checked in a number of different ways. The most effective but also most la</w:t>
      </w:r>
      <w:r w:rsidR="00F9548E">
        <w:rPr>
          <w:rFonts w:eastAsia="Calibri"/>
        </w:rPr>
        <w:t>bo</w:t>
      </w:r>
      <w:r w:rsidRPr="00DD1383">
        <w:rPr>
          <w:rFonts w:eastAsia="Calibri"/>
        </w:rPr>
        <w:t xml:space="preserve">r extensive method is manual revision. Here </w:t>
      </w:r>
      <w:r w:rsidR="007B6EAC">
        <w:rPr>
          <w:rFonts w:eastAsia="Calibri"/>
        </w:rPr>
        <w:t xml:space="preserve">analyzer </w:t>
      </w:r>
      <w:r w:rsidRPr="00DD1383">
        <w:rPr>
          <w:rFonts w:eastAsia="Calibri"/>
        </w:rPr>
        <w:lastRenderedPageBreak/>
        <w:t>checks the complete OCR result against the original and/or the digiti</w:t>
      </w:r>
      <w:r w:rsidR="00F9548E">
        <w:rPr>
          <w:rFonts w:eastAsia="Calibri"/>
        </w:rPr>
        <w:t>z</w:t>
      </w:r>
      <w:r w:rsidRPr="00DD1383">
        <w:rPr>
          <w:rFonts w:eastAsia="Calibri"/>
        </w:rPr>
        <w:t>ed image. While this is currently the only method of checking the whole OCR-</w:t>
      </w:r>
      <w:proofErr w:type="spellStart"/>
      <w:r w:rsidRPr="00DD1383">
        <w:rPr>
          <w:rFonts w:eastAsia="Calibri"/>
        </w:rPr>
        <w:t>ed</w:t>
      </w:r>
      <w:proofErr w:type="spellEnd"/>
      <w:r w:rsidRPr="00DD1383">
        <w:rPr>
          <w:rFonts w:eastAsia="Calibri"/>
        </w:rPr>
        <w:t xml:space="preserve"> text, and the only way to get it almost 100% correct, it is also cost prohibitive. For this reason, most </w:t>
      </w:r>
      <w:r w:rsidR="007B6EAC">
        <w:rPr>
          <w:rFonts w:eastAsia="Calibri"/>
        </w:rPr>
        <w:t>systems</w:t>
      </w:r>
      <w:r w:rsidRPr="00DD1383">
        <w:rPr>
          <w:rFonts w:eastAsia="Calibri"/>
        </w:rPr>
        <w:t xml:space="preserve"> reject it as impractical.</w:t>
      </w:r>
    </w:p>
    <w:p w:rsidR="00DD1383" w:rsidRDefault="00DD1383" w:rsidP="007B6EAC">
      <w:pPr>
        <w:spacing w:line="360" w:lineRule="auto"/>
        <w:ind w:firstLine="720"/>
        <w:jc w:val="both"/>
        <w:rPr>
          <w:rFonts w:eastAsia="Calibri"/>
        </w:rPr>
      </w:pPr>
      <w:r w:rsidRPr="00DD1383">
        <w:rPr>
          <w:rFonts w:eastAsia="Calibri"/>
        </w:rPr>
        <w:t xml:space="preserve"> All other methods of checking the correctness of OCR output can only be estimations, and none of these methods actually provides better OCR results. That is, further steps,</w:t>
      </w:r>
      <w:r w:rsidR="00F9548E">
        <w:rPr>
          <w:rFonts w:eastAsia="Calibri"/>
        </w:rPr>
        <w:t xml:space="preserve"> which will include manual labo</w:t>
      </w:r>
      <w:r w:rsidRPr="00DD1383">
        <w:rPr>
          <w:rFonts w:eastAsia="Calibri"/>
        </w:rPr>
        <w:t>r, will have to be taken to receive better results.</w:t>
      </w:r>
    </w:p>
    <w:p w:rsidR="00724542" w:rsidRPr="00DD1383" w:rsidRDefault="00724542" w:rsidP="007B6EAC">
      <w:pPr>
        <w:spacing w:line="360" w:lineRule="auto"/>
        <w:ind w:firstLine="720"/>
        <w:jc w:val="both"/>
        <w:rPr>
          <w:rFonts w:eastAsia="Calibri"/>
        </w:rPr>
      </w:pPr>
    </w:p>
    <w:p w:rsidR="00DD1383" w:rsidRPr="00DD1383" w:rsidRDefault="006771DC" w:rsidP="006739DB">
      <w:pPr>
        <w:spacing w:after="200" w:line="276" w:lineRule="auto"/>
        <w:jc w:val="both"/>
        <w:rPr>
          <w:rFonts w:eastAsia="Calibri"/>
          <w:b/>
          <w:bCs/>
        </w:rPr>
      </w:pPr>
      <w:r>
        <w:rPr>
          <w:rFonts w:eastAsia="Calibri"/>
          <w:b/>
          <w:bCs/>
        </w:rPr>
        <w:t>7</w:t>
      </w:r>
      <w:r w:rsidR="00AE201C">
        <w:rPr>
          <w:rFonts w:eastAsia="Calibri"/>
          <w:b/>
          <w:bCs/>
        </w:rPr>
        <w:t>.</w:t>
      </w:r>
      <w:r w:rsidR="00DD1383" w:rsidRPr="00DD1383">
        <w:rPr>
          <w:rFonts w:eastAsia="Calibri"/>
          <w:b/>
          <w:bCs/>
        </w:rPr>
        <w:t>1 Software log analysis vs. human eye spot test</w:t>
      </w:r>
    </w:p>
    <w:p w:rsidR="00DD1383" w:rsidRPr="00DD1383" w:rsidRDefault="00DD1383" w:rsidP="00724542">
      <w:pPr>
        <w:spacing w:line="360" w:lineRule="auto"/>
        <w:ind w:firstLine="720"/>
        <w:jc w:val="both"/>
        <w:rPr>
          <w:rFonts w:eastAsia="Calibri"/>
        </w:rPr>
      </w:pPr>
      <w:r w:rsidRPr="00DD1383">
        <w:rPr>
          <w:rFonts w:eastAsia="Calibri"/>
        </w:rPr>
        <w:t xml:space="preserve">To get to such an estimation one can use different methods, which will yield different results. The simplest way is to use the software log of the OCR engine, a file in which the software documents (amongst other things) whether a letter or a word has been </w:t>
      </w:r>
      <w:r w:rsidR="00F9548E" w:rsidRPr="00DD1383">
        <w:rPr>
          <w:rFonts w:eastAsia="Calibri"/>
        </w:rPr>
        <w:t>recognized</w:t>
      </w:r>
      <w:r w:rsidRPr="00DD1383">
        <w:rPr>
          <w:rFonts w:eastAsia="Calibri"/>
        </w:rPr>
        <w:t xml:space="preserve"> correctly according to the software’s algorithm. While this can be used with other (often special) software and thus allow for the verification of a complete set of </w:t>
      </w:r>
      <w:proofErr w:type="spellStart"/>
      <w:r w:rsidRPr="00DD1383">
        <w:rPr>
          <w:rFonts w:eastAsia="Calibri"/>
        </w:rPr>
        <w:t>OCRed</w:t>
      </w:r>
      <w:proofErr w:type="spellEnd"/>
      <w:r w:rsidRPr="00DD1383">
        <w:rPr>
          <w:rFonts w:eastAsia="Calibri"/>
        </w:rPr>
        <w:t xml:space="preserve"> material, it is also of rather limited use. The </w:t>
      </w:r>
      <w:r w:rsidR="006739DB">
        <w:rPr>
          <w:rFonts w:eastAsia="Calibri"/>
        </w:rPr>
        <w:t>reason</w:t>
      </w:r>
      <w:r w:rsidRPr="00DD1383">
        <w:rPr>
          <w:rFonts w:eastAsia="Calibri"/>
        </w:rPr>
        <w:t xml:space="preserve"> for this is that the OCR software will give an estimation of how certain the recognition is according to that software's algori</w:t>
      </w:r>
      <w:r w:rsidR="00724542">
        <w:rPr>
          <w:rFonts w:eastAsia="Calibri"/>
        </w:rPr>
        <w:t>th</w:t>
      </w:r>
      <w:r w:rsidRPr="00DD1383">
        <w:rPr>
          <w:rFonts w:eastAsia="Calibri"/>
        </w:rPr>
        <w:t>m. This algori</w:t>
      </w:r>
      <w:r w:rsidR="00724542">
        <w:rPr>
          <w:rFonts w:eastAsia="Calibri"/>
        </w:rPr>
        <w:t>th</w:t>
      </w:r>
      <w:r w:rsidRPr="00DD1383">
        <w:rPr>
          <w:rFonts w:eastAsia="Calibri"/>
        </w:rPr>
        <w:t>m cannot realize any mistakes made because they are beyond the software's scope. For example: Many old font sets have an (alternative</w:t>
      </w:r>
      <w:proofErr w:type="gramStart"/>
      <w:r w:rsidRPr="00DD1383">
        <w:rPr>
          <w:rFonts w:eastAsia="Calibri"/>
        </w:rPr>
        <w:t>) 's'</w:t>
      </w:r>
      <w:proofErr w:type="gramEnd"/>
      <w:r w:rsidRPr="00DD1383">
        <w:rPr>
          <w:rFonts w:eastAsia="Calibri"/>
        </w:rPr>
        <w:t xml:space="preserve">, which looks very similar to an 'f' of that same font set. If the software has not (properly) been trained to </w:t>
      </w:r>
      <w:r w:rsidR="00F9548E" w:rsidRPr="00DD1383">
        <w:rPr>
          <w:rFonts w:eastAsia="Calibri"/>
        </w:rPr>
        <w:t>recognize</w:t>
      </w:r>
      <w:r w:rsidRPr="00DD1383">
        <w:rPr>
          <w:rFonts w:eastAsia="Calibri"/>
        </w:rPr>
        <w:t xml:space="preserve"> the difference it will produce an 'f' for every </w:t>
      </w:r>
      <w:proofErr w:type="gramStart"/>
      <w:r w:rsidRPr="00DD1383">
        <w:rPr>
          <w:rFonts w:eastAsia="Calibri"/>
        </w:rPr>
        <w:t>such 's'</w:t>
      </w:r>
      <w:proofErr w:type="gramEnd"/>
      <w:r w:rsidRPr="00DD1383">
        <w:rPr>
          <w:rFonts w:eastAsia="Calibri"/>
        </w:rPr>
        <w:t>. The software log will give high confidence rates for each wrongly recognized letter and even the most advanced log analysis will not be able to rea</w:t>
      </w:r>
      <w:r w:rsidR="00F9548E">
        <w:rPr>
          <w:rFonts w:eastAsia="Calibri"/>
        </w:rPr>
        <w:t>liz</w:t>
      </w:r>
      <w:r w:rsidRPr="00DD1383">
        <w:rPr>
          <w:rFonts w:eastAsia="Calibri"/>
        </w:rPr>
        <w:t>e the mistake.</w:t>
      </w:r>
    </w:p>
    <w:p w:rsidR="00DD1383" w:rsidRDefault="00DD1383" w:rsidP="007B6EAC">
      <w:pPr>
        <w:spacing w:line="360" w:lineRule="auto"/>
        <w:ind w:firstLine="720"/>
        <w:jc w:val="both"/>
        <w:rPr>
          <w:rFonts w:eastAsia="Calibri"/>
        </w:rPr>
      </w:pPr>
      <w:r w:rsidRPr="00DD1383">
        <w:rPr>
          <w:rFonts w:eastAsia="Calibri"/>
        </w:rPr>
        <w:t xml:space="preserve">The second method for estimating the correctness of OCR output is the human eye spot test. Human eye spot tests are done by comparing the corresponding digital images and </w:t>
      </w:r>
      <w:proofErr w:type="spellStart"/>
      <w:r w:rsidRPr="00DD1383">
        <w:rPr>
          <w:rFonts w:eastAsia="Calibri"/>
        </w:rPr>
        <w:t>fulltext</w:t>
      </w:r>
      <w:proofErr w:type="spellEnd"/>
      <w:r w:rsidRPr="00DD1383">
        <w:rPr>
          <w:rFonts w:eastAsia="Calibri"/>
        </w:rPr>
        <w:t xml:space="preserve"> of a random sample. This is much more time consuming than log analysis, but when carried out correctly it gives an accurate measurement of</w:t>
      </w:r>
      <w:r w:rsidR="00F9548E">
        <w:rPr>
          <w:rFonts w:eastAsia="Calibri"/>
        </w:rPr>
        <w:t xml:space="preserve"> the correctness of the recogniz</w:t>
      </w:r>
      <w:r w:rsidRPr="00DD1383">
        <w:rPr>
          <w:rFonts w:eastAsia="Calibri"/>
        </w:rPr>
        <w:t xml:space="preserve">ed text. Of course, this is only true for the tested sample, the result for that sample is than interpolated to get an estimation of the correctness for the whole set of </w:t>
      </w:r>
      <w:proofErr w:type="spellStart"/>
      <w:r w:rsidRPr="00DD1383">
        <w:rPr>
          <w:rFonts w:eastAsia="Calibri"/>
        </w:rPr>
        <w:t>OCRed</w:t>
      </w:r>
      <w:proofErr w:type="spellEnd"/>
      <w:r w:rsidRPr="00DD1383">
        <w:rPr>
          <w:rFonts w:eastAsia="Calibri"/>
        </w:rPr>
        <w:t xml:space="preserve"> text. Depending on the sample, the result of the spot test can be very close to or very far from the overall average of the whole set. </w:t>
      </w:r>
    </w:p>
    <w:p w:rsidR="00724542" w:rsidRPr="00DD1383" w:rsidRDefault="00724542" w:rsidP="007B6EAC">
      <w:pPr>
        <w:spacing w:line="360" w:lineRule="auto"/>
        <w:ind w:firstLine="720"/>
        <w:jc w:val="both"/>
        <w:rPr>
          <w:rFonts w:eastAsia="Calibri"/>
        </w:rPr>
      </w:pPr>
    </w:p>
    <w:p w:rsidR="00DD1383" w:rsidRPr="00DD1383" w:rsidRDefault="006771DC" w:rsidP="007B6EAC">
      <w:pPr>
        <w:spacing w:line="360" w:lineRule="auto"/>
        <w:jc w:val="both"/>
        <w:rPr>
          <w:rFonts w:eastAsia="Calibri"/>
          <w:b/>
          <w:bCs/>
        </w:rPr>
      </w:pPr>
      <w:r>
        <w:rPr>
          <w:rFonts w:eastAsia="Calibri"/>
          <w:b/>
          <w:bCs/>
        </w:rPr>
        <w:lastRenderedPageBreak/>
        <w:t>7</w:t>
      </w:r>
      <w:r w:rsidR="00DD1383">
        <w:rPr>
          <w:rFonts w:eastAsia="Calibri"/>
          <w:b/>
          <w:bCs/>
        </w:rPr>
        <w:t>.</w:t>
      </w:r>
      <w:r w:rsidR="00DD1383" w:rsidRPr="00DD1383">
        <w:rPr>
          <w:rFonts w:eastAsia="Calibri"/>
          <w:b/>
          <w:bCs/>
        </w:rPr>
        <w:t>2 Letter count vs. word count</w:t>
      </w:r>
    </w:p>
    <w:p w:rsidR="00DD1383" w:rsidRPr="00DD1383" w:rsidRDefault="00DD1383" w:rsidP="007B6EAC">
      <w:pPr>
        <w:spacing w:line="360" w:lineRule="auto"/>
        <w:ind w:firstLine="720"/>
        <w:jc w:val="both"/>
        <w:rPr>
          <w:rFonts w:eastAsia="Calibri"/>
        </w:rPr>
      </w:pPr>
      <w:r w:rsidRPr="00DD1383">
        <w:rPr>
          <w:rFonts w:eastAsia="Calibri"/>
        </w:rPr>
        <w:t>After deciding on the method for estimation, one has to decide what to count. One can compare either the ratio of incorrect to correct letters or the ratio of incorrect to correct words. The respective results may again be very different from each other.</w:t>
      </w:r>
    </w:p>
    <w:p w:rsidR="00DD1383" w:rsidRPr="00DD1383" w:rsidRDefault="00DD1383" w:rsidP="007B6EAC">
      <w:pPr>
        <w:spacing w:line="360" w:lineRule="auto"/>
        <w:ind w:firstLine="720"/>
        <w:jc w:val="both"/>
        <w:rPr>
          <w:rFonts w:eastAsia="Calibri"/>
        </w:rPr>
      </w:pPr>
      <w:r w:rsidRPr="00DD1383">
        <w:rPr>
          <w:rFonts w:eastAsia="Calibri"/>
        </w:rPr>
        <w:t>In either method, it is important to agree on what counts as an error. One could for example, count every character (including blank spaces) that has been changed, added or left out.</w:t>
      </w:r>
    </w:p>
    <w:p w:rsidR="00DD1383" w:rsidRPr="00DD1383" w:rsidRDefault="00DD1383" w:rsidP="007B6EAC">
      <w:pPr>
        <w:spacing w:line="360" w:lineRule="auto"/>
        <w:ind w:firstLine="720"/>
        <w:jc w:val="both"/>
        <w:rPr>
          <w:rFonts w:eastAsia="Calibri"/>
        </w:rPr>
      </w:pPr>
      <w:r w:rsidRPr="00DD1383">
        <w:rPr>
          <w:rFonts w:eastAsia="Calibri"/>
        </w:rPr>
        <w:t xml:space="preserve">For example: The </w:t>
      </w:r>
      <w:r w:rsidR="00F9548E">
        <w:rPr>
          <w:rFonts w:eastAsia="Calibri"/>
        </w:rPr>
        <w:t>word '</w:t>
      </w:r>
      <w:proofErr w:type="spellStart"/>
      <w:r w:rsidR="00F9548E">
        <w:rPr>
          <w:rFonts w:eastAsia="Calibri"/>
        </w:rPr>
        <w:t>Lemberg</w:t>
      </w:r>
      <w:proofErr w:type="spellEnd"/>
      <w:r w:rsidR="00F9548E">
        <w:rPr>
          <w:rFonts w:eastAsia="Calibri"/>
        </w:rPr>
        <w:t>' has been recogniz</w:t>
      </w:r>
      <w:r w:rsidRPr="00DD1383">
        <w:rPr>
          <w:rFonts w:eastAsia="Calibri"/>
        </w:rPr>
        <w:t>ed as '</w:t>
      </w:r>
      <w:proofErr w:type="spellStart"/>
      <w:r w:rsidRPr="00DD1383">
        <w:rPr>
          <w:rFonts w:eastAsia="Calibri"/>
        </w:rPr>
        <w:t>lern</w:t>
      </w:r>
      <w:proofErr w:type="spellEnd"/>
      <w:r w:rsidRPr="00DD1383">
        <w:rPr>
          <w:rFonts w:eastAsia="Calibri"/>
        </w:rPr>
        <w:t xml:space="preserve"> Berg'. In letter count, this would be counted as five mistakes: 1: 'l' for 'L', 2: ''r and 'n' for 'm', 3: one letter added, 4: blank space added, 5: 'B' for 'b'. Notice that the placement of 'r' and 'n' for 'm' counts as two mistakes!</w:t>
      </w:r>
    </w:p>
    <w:p w:rsidR="00DD1383" w:rsidRPr="00DD1383" w:rsidRDefault="00DD1383" w:rsidP="007B6EAC">
      <w:pPr>
        <w:spacing w:line="360" w:lineRule="auto"/>
        <w:ind w:firstLine="720"/>
        <w:jc w:val="both"/>
        <w:rPr>
          <w:rFonts w:eastAsia="Calibri"/>
        </w:rPr>
      </w:pPr>
      <w:r w:rsidRPr="00DD1383">
        <w:rPr>
          <w:rFonts w:eastAsia="Calibri"/>
        </w:rPr>
        <w:t xml:space="preserve">In word count the same example would count as two mistakes. </w:t>
      </w:r>
      <w:proofErr w:type="gramStart"/>
      <w:r w:rsidRPr="00DD1383">
        <w:rPr>
          <w:rFonts w:eastAsia="Calibri"/>
        </w:rPr>
        <w:t>One, because the word has been wrongly recogni</w:t>
      </w:r>
      <w:r w:rsidR="00F9548E">
        <w:rPr>
          <w:rFonts w:eastAsia="Calibri"/>
        </w:rPr>
        <w:t>z</w:t>
      </w:r>
      <w:r w:rsidRPr="00DD1383">
        <w:rPr>
          <w:rFonts w:eastAsia="Calibri"/>
        </w:rPr>
        <w:t>ed and two, because the software produced two words instead of one.</w:t>
      </w:r>
      <w:proofErr w:type="gramEnd"/>
    </w:p>
    <w:p w:rsidR="00DD1383" w:rsidRPr="00DD1383" w:rsidRDefault="00DD1383" w:rsidP="007B6EAC">
      <w:pPr>
        <w:spacing w:line="360" w:lineRule="auto"/>
        <w:ind w:firstLine="720"/>
        <w:jc w:val="both"/>
        <w:rPr>
          <w:rFonts w:eastAsia="Calibri"/>
        </w:rPr>
      </w:pPr>
      <w:r w:rsidRPr="00DD1383">
        <w:rPr>
          <w:rFonts w:eastAsia="Calibri"/>
        </w:rPr>
        <w:t xml:space="preserve">Currently, the letter count method is mostly used, because it produces the same difference in the average for each detected error. That is each detected error is counted as one error, regardless of its importance within the text. The problem with letter count is that it is impossible to make statements about </w:t>
      </w:r>
      <w:proofErr w:type="spellStart"/>
      <w:r w:rsidRPr="00DD1383">
        <w:rPr>
          <w:rFonts w:eastAsia="Calibri"/>
        </w:rPr>
        <w:t>searchability</w:t>
      </w:r>
      <w:proofErr w:type="spellEnd"/>
      <w:r w:rsidRPr="00DD1383">
        <w:rPr>
          <w:rFonts w:eastAsia="Calibri"/>
        </w:rPr>
        <w:t xml:space="preserve"> or readability from it.</w:t>
      </w:r>
    </w:p>
    <w:p w:rsidR="00DD1383" w:rsidRPr="00DD1383" w:rsidRDefault="00DD1383" w:rsidP="007B6EAC">
      <w:pPr>
        <w:spacing w:line="360" w:lineRule="auto"/>
        <w:ind w:firstLine="720"/>
        <w:jc w:val="both"/>
        <w:rPr>
          <w:rFonts w:eastAsia="Calibri"/>
        </w:rPr>
      </w:pPr>
      <w:r w:rsidRPr="00DD1383">
        <w:rPr>
          <w:rFonts w:eastAsia="Calibri"/>
        </w:rPr>
        <w:t>The word count average, on the other hand, only changes if a new error also appears in a new word. That is to say, when two lette</w:t>
      </w:r>
      <w:r w:rsidR="00F9548E">
        <w:rPr>
          <w:rFonts w:eastAsia="Calibri"/>
        </w:rPr>
        <w:t>rs in a single word are recogniz</w:t>
      </w:r>
      <w:r w:rsidRPr="00DD1383">
        <w:rPr>
          <w:rFonts w:eastAsia="Calibri"/>
        </w:rPr>
        <w:t>ed wrongly, the whole word still counts as a single error. If an error is counted, though, it usually changes the average much more drastically than it would in letter count, because there are fewer words in a text than there are letters.</w:t>
      </w:r>
    </w:p>
    <w:p w:rsidR="00DD1383" w:rsidRPr="00DD1383" w:rsidRDefault="00DD1383" w:rsidP="007B6EAC">
      <w:pPr>
        <w:spacing w:line="360" w:lineRule="auto"/>
        <w:ind w:firstLine="720"/>
        <w:jc w:val="both"/>
        <w:rPr>
          <w:rFonts w:eastAsia="Calibri"/>
        </w:rPr>
      </w:pPr>
      <w:r w:rsidRPr="00DD1383">
        <w:rPr>
          <w:rFonts w:eastAsia="Calibri"/>
        </w:rPr>
        <w:t xml:space="preserve">While word count will give a much better idea of the </w:t>
      </w:r>
      <w:proofErr w:type="spellStart"/>
      <w:r w:rsidRPr="00DD1383">
        <w:rPr>
          <w:rFonts w:eastAsia="Calibri"/>
        </w:rPr>
        <w:t>searchability</w:t>
      </w:r>
      <w:proofErr w:type="spellEnd"/>
      <w:r w:rsidRPr="00DD1383">
        <w:rPr>
          <w:rFonts w:eastAsia="Calibri"/>
        </w:rPr>
        <w:t xml:space="preserve"> or readability of a text, it does not take into account importance of an error in the text. Thus an incorrectly recognized short and comparatively unimportant word like “to” will change the average as much as one in a longer word like “specification” or a medium sized word like “budget”. Thus, the predictions about </w:t>
      </w:r>
      <w:proofErr w:type="spellStart"/>
      <w:r w:rsidRPr="00DD1383">
        <w:rPr>
          <w:rFonts w:eastAsia="Calibri"/>
        </w:rPr>
        <w:t>searchability</w:t>
      </w:r>
      <w:proofErr w:type="spellEnd"/>
      <w:r w:rsidRPr="00DD1383">
        <w:rPr>
          <w:rFonts w:eastAsia="Calibri"/>
        </w:rPr>
        <w:t xml:space="preserve"> or readability of a text made from word count are not very accurate either.</w:t>
      </w:r>
    </w:p>
    <w:p w:rsidR="00DD1383" w:rsidRPr="00DD1383" w:rsidRDefault="00DD1383" w:rsidP="007B6EAC">
      <w:pPr>
        <w:spacing w:line="360" w:lineRule="auto"/>
        <w:ind w:firstLine="720"/>
        <w:jc w:val="both"/>
        <w:rPr>
          <w:rFonts w:eastAsia="Calibri"/>
        </w:rPr>
      </w:pPr>
      <w:r w:rsidRPr="00DD1383">
        <w:rPr>
          <w:rFonts w:eastAsia="Calibri"/>
        </w:rPr>
        <w:t>Only a very intricate method that would weigh the importance of each error in a given text could help here. There are now projects working on this problem, but there is as yet no software that does this and employing people to do it would not be practical.</w:t>
      </w:r>
    </w:p>
    <w:p w:rsidR="00DD1383" w:rsidRPr="00DD1383" w:rsidRDefault="006771DC" w:rsidP="007B6EAC">
      <w:pPr>
        <w:spacing w:line="276" w:lineRule="auto"/>
        <w:jc w:val="both"/>
        <w:rPr>
          <w:rFonts w:eastAsia="Calibri"/>
          <w:b/>
          <w:bCs/>
        </w:rPr>
      </w:pPr>
      <w:r>
        <w:rPr>
          <w:rFonts w:eastAsia="Calibri"/>
          <w:b/>
          <w:bCs/>
        </w:rPr>
        <w:lastRenderedPageBreak/>
        <w:t>7</w:t>
      </w:r>
      <w:r w:rsidR="00DD1383">
        <w:rPr>
          <w:rFonts w:eastAsia="Calibri"/>
          <w:b/>
          <w:bCs/>
        </w:rPr>
        <w:t>.</w:t>
      </w:r>
      <w:r w:rsidR="00DD1383" w:rsidRPr="00DD1383">
        <w:rPr>
          <w:rFonts w:eastAsia="Calibri"/>
          <w:b/>
          <w:bCs/>
        </w:rPr>
        <w:t>3 Re-consider checking OCR output accuracy</w:t>
      </w:r>
    </w:p>
    <w:p w:rsidR="00DD1383" w:rsidRPr="00DD1383" w:rsidRDefault="00DD1383" w:rsidP="007B6EAC">
      <w:pPr>
        <w:spacing w:line="360" w:lineRule="auto"/>
        <w:ind w:firstLine="720"/>
        <w:jc w:val="both"/>
        <w:rPr>
          <w:rFonts w:eastAsia="Calibri"/>
        </w:rPr>
      </w:pPr>
      <w:r w:rsidRPr="00DD1383">
        <w:rPr>
          <w:rFonts w:eastAsia="Calibri"/>
        </w:rPr>
        <w:t>Because of the problems with all methods described above and because the simple estimation of the percentage of errors in a text does not change the quality of current OCR software, librar</w:t>
      </w:r>
      <w:r w:rsidR="00F9548E">
        <w:rPr>
          <w:rFonts w:eastAsia="Calibri"/>
        </w:rPr>
        <w:t>ies planning large scale digitiz</w:t>
      </w:r>
      <w:r w:rsidRPr="00DD1383">
        <w:rPr>
          <w:rFonts w:eastAsia="Calibri"/>
        </w:rPr>
        <w:t>ation projects should consider refraining from checking the quality of their OCR results on a regular basis. Even in smaller projects, where checking OCR results is more feasible, the amount of work put into this task should carefully considered.</w:t>
      </w:r>
    </w:p>
    <w:p w:rsidR="00DD1383" w:rsidRPr="00DD1383" w:rsidRDefault="00DD1383" w:rsidP="007B6EAC">
      <w:pPr>
        <w:spacing w:line="360" w:lineRule="auto"/>
        <w:ind w:firstLine="720"/>
        <w:jc w:val="both"/>
        <w:rPr>
          <w:rFonts w:eastAsia="Calibri"/>
        </w:rPr>
      </w:pPr>
      <w:r w:rsidRPr="00DD1383">
        <w:rPr>
          <w:rFonts w:eastAsia="Calibri"/>
        </w:rPr>
        <w:t>This said, at least at the beginning of a project the OCR output should be checked to a certain extent to make sure that the software has been trained for the right fonts, the proper types of documents and the correct (set of) languages.</w:t>
      </w:r>
    </w:p>
    <w:p w:rsidR="00326D25" w:rsidRDefault="00DD1383" w:rsidP="00724542">
      <w:pPr>
        <w:spacing w:line="360" w:lineRule="auto"/>
        <w:ind w:firstLine="720"/>
        <w:jc w:val="both"/>
        <w:rPr>
          <w:rFonts w:eastAsia="Calibri"/>
        </w:rPr>
      </w:pPr>
      <w:r w:rsidRPr="00DD1383">
        <w:rPr>
          <w:rFonts w:eastAsia="Calibri"/>
        </w:rPr>
        <w:t>Also, to get a simple overview of the consistency of the OCR output and to find typical problems, it may be a good idea to put the software's estimated correctness values into the OCR output file or to keep it separately. A relatively simple script can then be used to monitor these values and to find obvious discrepancies. These can then be followed up to see where the problem is and what, if anything, can be done about it.</w:t>
      </w:r>
    </w:p>
    <w:p w:rsidR="007B6EAC" w:rsidRDefault="007B6EAC" w:rsidP="007B6EAC">
      <w:pPr>
        <w:spacing w:line="360" w:lineRule="auto"/>
        <w:ind w:firstLine="720"/>
        <w:jc w:val="both"/>
        <w:rPr>
          <w:rFonts w:eastAsia="Calibri"/>
        </w:rPr>
      </w:pPr>
    </w:p>
    <w:p w:rsidR="00D6065C" w:rsidRPr="00326D25" w:rsidRDefault="006771DC" w:rsidP="006739DB">
      <w:pPr>
        <w:spacing w:after="200" w:line="276" w:lineRule="auto"/>
        <w:jc w:val="both"/>
        <w:rPr>
          <w:rFonts w:eastAsia="Calibri"/>
        </w:rPr>
      </w:pPr>
      <w:r>
        <w:rPr>
          <w:b/>
          <w:bCs/>
          <w:sz w:val="32"/>
          <w:szCs w:val="28"/>
        </w:rPr>
        <w:t>8</w:t>
      </w:r>
      <w:r w:rsidR="00AE201C">
        <w:rPr>
          <w:b/>
          <w:bCs/>
          <w:sz w:val="32"/>
          <w:szCs w:val="28"/>
        </w:rPr>
        <w:t>.</w:t>
      </w:r>
      <w:r w:rsidR="00D6065C" w:rsidRPr="00D6065C">
        <w:rPr>
          <w:b/>
          <w:bCs/>
          <w:sz w:val="32"/>
          <w:szCs w:val="28"/>
        </w:rPr>
        <w:t xml:space="preserve"> Competitions </w:t>
      </w:r>
    </w:p>
    <w:p w:rsidR="00D6065C" w:rsidRDefault="006771DC" w:rsidP="006771DC">
      <w:pPr>
        <w:tabs>
          <w:tab w:val="left" w:pos="540"/>
        </w:tabs>
        <w:autoSpaceDE w:val="0"/>
        <w:autoSpaceDN w:val="0"/>
        <w:adjustRightInd w:val="0"/>
        <w:spacing w:line="360" w:lineRule="auto"/>
        <w:jc w:val="both"/>
        <w:rPr>
          <w:b/>
          <w:bCs/>
          <w:sz w:val="28"/>
          <w:szCs w:val="28"/>
        </w:rPr>
      </w:pPr>
      <w:r>
        <w:rPr>
          <w:b/>
          <w:bCs/>
          <w:sz w:val="28"/>
          <w:szCs w:val="28"/>
        </w:rPr>
        <w:t>8</w:t>
      </w:r>
      <w:r w:rsidR="00D6065C">
        <w:rPr>
          <w:b/>
          <w:bCs/>
          <w:sz w:val="28"/>
          <w:szCs w:val="28"/>
        </w:rPr>
        <w:t>.1 ICDAR Arabic Handwriting Recognition</w:t>
      </w:r>
    </w:p>
    <w:p w:rsidR="00D6065C" w:rsidRDefault="00D6065C" w:rsidP="00AA557B">
      <w:pPr>
        <w:tabs>
          <w:tab w:val="left" w:pos="540"/>
        </w:tabs>
        <w:autoSpaceDE w:val="0"/>
        <w:autoSpaceDN w:val="0"/>
        <w:adjustRightInd w:val="0"/>
        <w:spacing w:line="360" w:lineRule="auto"/>
        <w:jc w:val="both"/>
        <w:rPr>
          <w:b/>
          <w:bCs/>
          <w:sz w:val="28"/>
          <w:szCs w:val="28"/>
        </w:rPr>
      </w:pPr>
      <w:r>
        <w:rPr>
          <w:b/>
          <w:bCs/>
          <w:sz w:val="28"/>
          <w:szCs w:val="28"/>
        </w:rPr>
        <w:tab/>
      </w:r>
      <w:r>
        <w:rPr>
          <w:lang w:val="de-DE"/>
        </w:rPr>
        <w:t>The ICDAR Arabic Handwriting Recognition Competition aims to bring together researchers working on Arabic handwriting recognition. Since 2002 the freely available IfN/ENIT-Database is used by more than 60 groups all over the world to develop Arabic handwriting recognition systems</w:t>
      </w:r>
      <w:r w:rsidR="00AA557B">
        <w:rPr>
          <w:lang w:val="de-DE"/>
        </w:rPr>
        <w:t xml:space="preserve"> [</w:t>
      </w:r>
      <w:r w:rsidR="00AA557B" w:rsidRPr="000537D9">
        <w:rPr>
          <w:rFonts w:ascii="TimesNewRomanPSMT" w:eastAsia="Batang" w:hAnsi="TimesNewRomanPSMT" w:cs="TimesNewRomanPSMT"/>
          <w:lang w:eastAsia="ko-KR"/>
        </w:rPr>
        <w:t>Volker</w:t>
      </w:r>
      <w:r w:rsidR="00AA557B">
        <w:rPr>
          <w:rFonts w:ascii="TimesNewRomanPSMT" w:eastAsia="Batang" w:hAnsi="TimesNewRomanPSMT" w:cs="TimesNewRomanPSMT"/>
          <w:lang w:eastAsia="ko-KR"/>
        </w:rPr>
        <w:t xml:space="preserve"> et al 2009]</w:t>
      </w:r>
      <w:r>
        <w:rPr>
          <w:lang w:val="de-DE"/>
        </w:rPr>
        <w:t>.</w:t>
      </w:r>
      <w:r>
        <w:rPr>
          <w:b/>
          <w:bCs/>
          <w:sz w:val="28"/>
          <w:szCs w:val="28"/>
        </w:rPr>
        <w:t xml:space="preserve"> </w:t>
      </w:r>
    </w:p>
    <w:p w:rsidR="001769A8" w:rsidRDefault="001769A8" w:rsidP="006739DB">
      <w:pPr>
        <w:tabs>
          <w:tab w:val="left" w:pos="540"/>
        </w:tabs>
        <w:autoSpaceDE w:val="0"/>
        <w:autoSpaceDN w:val="0"/>
        <w:adjustRightInd w:val="0"/>
        <w:spacing w:line="360" w:lineRule="auto"/>
        <w:jc w:val="both"/>
        <w:rPr>
          <w:b/>
          <w:bCs/>
          <w:szCs w:val="28"/>
          <w:lang w:val="de-DE"/>
        </w:rPr>
      </w:pPr>
    </w:p>
    <w:p w:rsidR="00D6065C" w:rsidRPr="00D6065C" w:rsidRDefault="00D6065C" w:rsidP="006739DB">
      <w:pPr>
        <w:tabs>
          <w:tab w:val="left" w:pos="540"/>
        </w:tabs>
        <w:autoSpaceDE w:val="0"/>
        <w:autoSpaceDN w:val="0"/>
        <w:adjustRightInd w:val="0"/>
        <w:spacing w:line="360" w:lineRule="auto"/>
        <w:jc w:val="both"/>
        <w:rPr>
          <w:b/>
          <w:bCs/>
          <w:szCs w:val="28"/>
          <w:lang w:val="de-DE"/>
        </w:rPr>
      </w:pPr>
      <w:r w:rsidRPr="00D6065C">
        <w:rPr>
          <w:b/>
          <w:bCs/>
          <w:szCs w:val="28"/>
          <w:lang w:val="de-DE"/>
        </w:rPr>
        <w:t xml:space="preserve">Evaluation Process: </w:t>
      </w:r>
    </w:p>
    <w:p w:rsidR="00D6065C" w:rsidRPr="00D6065C" w:rsidRDefault="00D6065C" w:rsidP="006739DB">
      <w:pPr>
        <w:tabs>
          <w:tab w:val="left" w:pos="540"/>
        </w:tabs>
        <w:autoSpaceDE w:val="0"/>
        <w:autoSpaceDN w:val="0"/>
        <w:adjustRightInd w:val="0"/>
        <w:spacing w:line="360" w:lineRule="auto"/>
        <w:jc w:val="both"/>
        <w:rPr>
          <w:lang w:val="de-DE"/>
        </w:rPr>
      </w:pPr>
      <w:r>
        <w:rPr>
          <w:lang w:val="de-DE"/>
        </w:rPr>
        <w:tab/>
      </w:r>
      <w:r w:rsidRPr="00D6065C">
        <w:rPr>
          <w:lang w:val="de-DE"/>
        </w:rPr>
        <w:t>The objective is to run each Arabic handwritten word recognizer (trained on th</w:t>
      </w:r>
      <w:r>
        <w:rPr>
          <w:lang w:val="de-DE"/>
        </w:rPr>
        <w:t>e IfN/ENIT-Database</w:t>
      </w:r>
      <w:r w:rsidRPr="00D6065C">
        <w:rPr>
          <w:lang w:val="de-DE"/>
        </w:rPr>
        <w:t xml:space="preserve">) on an already published part of the IfN/ENIT-Database and on a new sample not yet published. The recognition results on word level of each system are compared on the basis of correct recognised words / respective there dedicated ZIP(Post)-Code. A dictionary can be used and should include all 937 different Tunisian town/village names. </w:t>
      </w:r>
    </w:p>
    <w:p w:rsidR="001769A8" w:rsidRDefault="001769A8" w:rsidP="00BC08CB">
      <w:pPr>
        <w:tabs>
          <w:tab w:val="left" w:pos="540"/>
        </w:tabs>
        <w:autoSpaceDE w:val="0"/>
        <w:autoSpaceDN w:val="0"/>
        <w:adjustRightInd w:val="0"/>
        <w:spacing w:line="360" w:lineRule="auto"/>
        <w:jc w:val="both"/>
        <w:rPr>
          <w:lang w:val="de-DE"/>
        </w:rPr>
      </w:pPr>
    </w:p>
    <w:p w:rsidR="001B6B8B" w:rsidRDefault="0019761C" w:rsidP="00BC08CB">
      <w:pPr>
        <w:tabs>
          <w:tab w:val="left" w:pos="540"/>
        </w:tabs>
        <w:autoSpaceDE w:val="0"/>
        <w:autoSpaceDN w:val="0"/>
        <w:adjustRightInd w:val="0"/>
        <w:spacing w:line="360" w:lineRule="auto"/>
        <w:jc w:val="both"/>
        <w:rPr>
          <w:lang w:val="de-DE"/>
        </w:rPr>
      </w:pPr>
      <w:r>
        <w:rPr>
          <w:lang w:val="de-DE"/>
        </w:rPr>
        <w:tab/>
      </w:r>
    </w:p>
    <w:p w:rsidR="0019761C" w:rsidRDefault="006739DB" w:rsidP="006771DC">
      <w:pPr>
        <w:tabs>
          <w:tab w:val="left" w:pos="540"/>
        </w:tabs>
        <w:autoSpaceDE w:val="0"/>
        <w:autoSpaceDN w:val="0"/>
        <w:adjustRightInd w:val="0"/>
        <w:spacing w:line="360" w:lineRule="auto"/>
        <w:jc w:val="both"/>
        <w:rPr>
          <w:b/>
          <w:bCs/>
          <w:sz w:val="28"/>
          <w:szCs w:val="28"/>
        </w:rPr>
      </w:pPr>
      <w:r>
        <w:rPr>
          <w:b/>
          <w:bCs/>
          <w:sz w:val="28"/>
          <w:lang w:val="de-DE"/>
        </w:rPr>
        <w:lastRenderedPageBreak/>
        <w:t>8</w:t>
      </w:r>
      <w:r w:rsidR="0019761C" w:rsidRPr="0019761C">
        <w:rPr>
          <w:b/>
          <w:bCs/>
          <w:sz w:val="28"/>
          <w:lang w:val="de-DE"/>
        </w:rPr>
        <w:t xml:space="preserve">.2 ICDAR Online </w:t>
      </w:r>
      <w:r w:rsidR="0019761C" w:rsidRPr="0019761C">
        <w:rPr>
          <w:b/>
          <w:bCs/>
          <w:sz w:val="28"/>
          <w:szCs w:val="28"/>
        </w:rPr>
        <w:t>Arabic Handwriting Recognition</w:t>
      </w:r>
    </w:p>
    <w:p w:rsidR="0019761C" w:rsidRPr="00756FDF" w:rsidRDefault="0019761C" w:rsidP="006739DB">
      <w:pPr>
        <w:tabs>
          <w:tab w:val="left" w:pos="540"/>
        </w:tabs>
        <w:autoSpaceDE w:val="0"/>
        <w:autoSpaceDN w:val="0"/>
        <w:adjustRightInd w:val="0"/>
        <w:spacing w:line="360" w:lineRule="auto"/>
        <w:jc w:val="both"/>
        <w:rPr>
          <w:color w:val="FF0000"/>
          <w:szCs w:val="28"/>
        </w:rPr>
      </w:pPr>
      <w:r>
        <w:rPr>
          <w:b/>
          <w:bCs/>
          <w:sz w:val="28"/>
          <w:szCs w:val="28"/>
        </w:rPr>
        <w:tab/>
      </w:r>
      <w:r w:rsidRPr="0019761C">
        <w:rPr>
          <w:szCs w:val="28"/>
        </w:rPr>
        <w:t xml:space="preserve">The ICDAR Online Arabic Handwriting Recognition Competition aims to contribute in the evolution of Arabic handwriting recognition research. This competition </w:t>
      </w:r>
      <w:r>
        <w:rPr>
          <w:szCs w:val="28"/>
        </w:rPr>
        <w:t>is</w:t>
      </w:r>
      <w:r w:rsidRPr="0019761C">
        <w:rPr>
          <w:szCs w:val="28"/>
        </w:rPr>
        <w:t xml:space="preserve"> organized on the database on online Arabic handwritten text (ADAB). A comparison and discussion of different algorithms and recognition methods should give a push in the field of Arabic handwritten word recognition</w:t>
      </w:r>
      <w:r w:rsidR="00AA557B">
        <w:rPr>
          <w:szCs w:val="28"/>
        </w:rPr>
        <w:t xml:space="preserve"> </w:t>
      </w:r>
      <w:r w:rsidR="00AA557B">
        <w:rPr>
          <w:rFonts w:ascii="TimesNewRomanPSMT" w:eastAsia="Batang" w:hAnsi="TimesNewRomanPSMT" w:cs="TimesNewRomanPSMT"/>
          <w:lang w:eastAsia="ko-KR"/>
        </w:rPr>
        <w:t>[</w:t>
      </w:r>
      <w:r w:rsidR="00AA557B" w:rsidRPr="000537D9">
        <w:rPr>
          <w:rFonts w:ascii="TimesNewRomanPSMT" w:eastAsia="Batang" w:hAnsi="TimesNewRomanPSMT" w:cs="TimesNewRomanPSMT"/>
          <w:lang w:eastAsia="ko-KR"/>
        </w:rPr>
        <w:t>Volker</w:t>
      </w:r>
      <w:r w:rsidR="00AA557B">
        <w:rPr>
          <w:rFonts w:ascii="TimesNewRomanPSMT" w:eastAsia="Batang" w:hAnsi="TimesNewRomanPSMT" w:cs="TimesNewRomanPSMT"/>
          <w:lang w:eastAsia="ko-KR"/>
        </w:rPr>
        <w:t xml:space="preserve"> et al 2009]</w:t>
      </w:r>
    </w:p>
    <w:p w:rsidR="001769A8" w:rsidRPr="001769A8" w:rsidRDefault="001769A8" w:rsidP="006739DB">
      <w:pPr>
        <w:tabs>
          <w:tab w:val="left" w:pos="540"/>
        </w:tabs>
        <w:autoSpaceDE w:val="0"/>
        <w:autoSpaceDN w:val="0"/>
        <w:adjustRightInd w:val="0"/>
        <w:spacing w:line="360" w:lineRule="auto"/>
        <w:jc w:val="both"/>
        <w:rPr>
          <w:b/>
          <w:bCs/>
          <w:sz w:val="16"/>
          <w:szCs w:val="16"/>
          <w:lang w:val="de-DE"/>
        </w:rPr>
      </w:pPr>
    </w:p>
    <w:p w:rsidR="0019761C" w:rsidRPr="0008279A" w:rsidRDefault="0019761C" w:rsidP="006739DB">
      <w:pPr>
        <w:tabs>
          <w:tab w:val="left" w:pos="540"/>
        </w:tabs>
        <w:autoSpaceDE w:val="0"/>
        <w:autoSpaceDN w:val="0"/>
        <w:adjustRightInd w:val="0"/>
        <w:spacing w:line="360" w:lineRule="auto"/>
        <w:jc w:val="both"/>
        <w:rPr>
          <w:b/>
          <w:bCs/>
          <w:szCs w:val="28"/>
          <w:lang w:val="de-DE"/>
        </w:rPr>
      </w:pPr>
      <w:r w:rsidRPr="0008279A">
        <w:rPr>
          <w:b/>
          <w:bCs/>
          <w:szCs w:val="28"/>
          <w:lang w:val="de-DE"/>
        </w:rPr>
        <w:t>Evaluation Process</w:t>
      </w:r>
    </w:p>
    <w:p w:rsidR="0019761C" w:rsidRPr="0008279A" w:rsidRDefault="0019761C" w:rsidP="006739DB">
      <w:pPr>
        <w:tabs>
          <w:tab w:val="left" w:pos="540"/>
        </w:tabs>
        <w:autoSpaceDE w:val="0"/>
        <w:autoSpaceDN w:val="0"/>
        <w:adjustRightInd w:val="0"/>
        <w:spacing w:line="360" w:lineRule="auto"/>
        <w:jc w:val="both"/>
        <w:rPr>
          <w:szCs w:val="28"/>
          <w:lang w:val="de-DE"/>
        </w:rPr>
      </w:pPr>
      <w:r w:rsidRPr="0008279A">
        <w:rPr>
          <w:szCs w:val="28"/>
          <w:lang w:val="de-DE"/>
        </w:rPr>
        <w:tab/>
        <w:t>The object is to run each Arabic handwritten word recognizer (trained on a part of version 1.0 of the ADAB-database) on an already published part of the ADAB-database and on a test set not included in the published part. The recognition results on word level of each system are compared on the basis of correct recognised words, i.e. there correspondent consecutive Numeric Character References (NCR). A dictionary can be used in the recognition process.</w:t>
      </w:r>
    </w:p>
    <w:p w:rsidR="00D6065C" w:rsidRPr="00BC08CB" w:rsidRDefault="00D6065C" w:rsidP="00411F58">
      <w:pPr>
        <w:tabs>
          <w:tab w:val="left" w:pos="540"/>
        </w:tabs>
        <w:autoSpaceDE w:val="0"/>
        <w:autoSpaceDN w:val="0"/>
        <w:adjustRightInd w:val="0"/>
        <w:spacing w:line="360" w:lineRule="auto"/>
        <w:jc w:val="both"/>
        <w:rPr>
          <w:b/>
          <w:bCs/>
          <w:sz w:val="16"/>
          <w:szCs w:val="16"/>
          <w:lang w:val="de-DE"/>
        </w:rPr>
      </w:pPr>
    </w:p>
    <w:p w:rsidR="00DB6E28" w:rsidRDefault="00DB6E28" w:rsidP="00404D50">
      <w:pPr>
        <w:tabs>
          <w:tab w:val="left" w:pos="540"/>
        </w:tabs>
        <w:autoSpaceDE w:val="0"/>
        <w:autoSpaceDN w:val="0"/>
        <w:adjustRightInd w:val="0"/>
        <w:spacing w:line="360" w:lineRule="auto"/>
        <w:jc w:val="both"/>
        <w:rPr>
          <w:b/>
          <w:bCs/>
          <w:sz w:val="28"/>
          <w:szCs w:val="28"/>
          <w:lang w:val="de-DE"/>
        </w:rPr>
      </w:pPr>
      <w:r>
        <w:rPr>
          <w:b/>
          <w:bCs/>
          <w:sz w:val="28"/>
          <w:szCs w:val="28"/>
          <w:lang w:val="de-DE"/>
        </w:rPr>
        <w:t>8.3 ICDAR Printed Arabic OCR competitions:</w:t>
      </w:r>
    </w:p>
    <w:p w:rsidR="00843B0F" w:rsidRPr="001B6B8B" w:rsidRDefault="001B6B8B" w:rsidP="00404D50">
      <w:pPr>
        <w:spacing w:before="150" w:after="150" w:line="360" w:lineRule="auto"/>
        <w:ind w:right="150" w:firstLine="720"/>
        <w:rPr>
          <w:szCs w:val="28"/>
          <w:lang w:val="de-DE"/>
        </w:rPr>
      </w:pPr>
      <w:r w:rsidRPr="001B6B8B">
        <w:rPr>
          <w:szCs w:val="28"/>
          <w:lang w:val="de-DE"/>
        </w:rPr>
        <w:t>No competition is available for Arabic machine printed OCR like that for offline and online handwriting recognition</w:t>
      </w:r>
    </w:p>
    <w:p w:rsidR="00404D50" w:rsidRPr="00BC08CB" w:rsidRDefault="00404D50" w:rsidP="00404D50">
      <w:pPr>
        <w:tabs>
          <w:tab w:val="left" w:pos="540"/>
        </w:tabs>
        <w:autoSpaceDE w:val="0"/>
        <w:autoSpaceDN w:val="0"/>
        <w:adjustRightInd w:val="0"/>
        <w:spacing w:line="360" w:lineRule="auto"/>
        <w:jc w:val="both"/>
        <w:rPr>
          <w:b/>
          <w:bCs/>
          <w:sz w:val="16"/>
          <w:szCs w:val="16"/>
        </w:rPr>
      </w:pPr>
    </w:p>
    <w:p w:rsidR="007C1DE3" w:rsidRDefault="006771DC" w:rsidP="00843B0F">
      <w:pPr>
        <w:tabs>
          <w:tab w:val="left" w:pos="540"/>
        </w:tabs>
        <w:autoSpaceDE w:val="0"/>
        <w:autoSpaceDN w:val="0"/>
        <w:adjustRightInd w:val="0"/>
        <w:spacing w:line="360" w:lineRule="auto"/>
        <w:jc w:val="both"/>
        <w:rPr>
          <w:b/>
          <w:bCs/>
          <w:sz w:val="28"/>
          <w:szCs w:val="28"/>
          <w:u w:val="single"/>
        </w:rPr>
      </w:pPr>
      <w:r>
        <w:rPr>
          <w:b/>
          <w:bCs/>
          <w:sz w:val="28"/>
          <w:szCs w:val="28"/>
        </w:rPr>
        <w:t>9</w:t>
      </w:r>
      <w:r w:rsidR="00E01F33">
        <w:rPr>
          <w:b/>
          <w:bCs/>
          <w:sz w:val="28"/>
          <w:szCs w:val="28"/>
        </w:rPr>
        <w:t xml:space="preserve">. </w:t>
      </w:r>
      <w:r w:rsidR="00E01F33" w:rsidRPr="00E01F33">
        <w:rPr>
          <w:b/>
          <w:bCs/>
          <w:sz w:val="28"/>
          <w:szCs w:val="28"/>
          <w:u w:val="single"/>
        </w:rPr>
        <w:t>Tools and Data Dependency</w:t>
      </w:r>
      <w:r w:rsidR="00E01F33">
        <w:rPr>
          <w:b/>
          <w:bCs/>
          <w:sz w:val="28"/>
          <w:szCs w:val="28"/>
          <w:u w:val="single"/>
        </w:rPr>
        <w:t>:</w:t>
      </w:r>
    </w:p>
    <w:p w:rsidR="007C1DE3" w:rsidRPr="007C1DE3" w:rsidRDefault="007C1DE3" w:rsidP="007C1DE3">
      <w:pPr>
        <w:tabs>
          <w:tab w:val="left" w:pos="540"/>
        </w:tabs>
        <w:autoSpaceDE w:val="0"/>
        <w:autoSpaceDN w:val="0"/>
        <w:adjustRightInd w:val="0"/>
        <w:spacing w:line="360" w:lineRule="auto"/>
        <w:jc w:val="both"/>
        <w:rPr>
          <w:b/>
          <w:bCs/>
          <w:sz w:val="28"/>
          <w:szCs w:val="28"/>
          <w:u w:val="single"/>
        </w:rPr>
      </w:pPr>
      <w:r>
        <w:rPr>
          <w:b/>
          <w:bCs/>
          <w:sz w:val="28"/>
          <w:szCs w:val="28"/>
          <w:u w:val="single"/>
        </w:rPr>
        <w:t>9.1 OCR:</w:t>
      </w:r>
    </w:p>
    <w:p w:rsidR="00DF2477" w:rsidRPr="00BC08CB" w:rsidRDefault="00DF2477" w:rsidP="00BC08CB">
      <w:pPr>
        <w:numPr>
          <w:ilvl w:val="0"/>
          <w:numId w:val="13"/>
        </w:numPr>
        <w:tabs>
          <w:tab w:val="left" w:pos="540"/>
        </w:tabs>
        <w:autoSpaceDE w:val="0"/>
        <w:autoSpaceDN w:val="0"/>
        <w:adjustRightInd w:val="0"/>
        <w:spacing w:line="360" w:lineRule="auto"/>
        <w:jc w:val="both"/>
      </w:pPr>
      <w:proofErr w:type="spellStart"/>
      <w:r w:rsidRPr="00BC08CB">
        <w:t>ScanFix</w:t>
      </w:r>
      <w:proofErr w:type="spellEnd"/>
      <w:r w:rsidRPr="00BC08CB">
        <w:t xml:space="preserve"> pre-processing tool (or similar): 15$ per license.</w:t>
      </w:r>
    </w:p>
    <w:p w:rsidR="00DF2477" w:rsidRPr="00BC08CB" w:rsidRDefault="00DF2477" w:rsidP="00BC08CB">
      <w:pPr>
        <w:numPr>
          <w:ilvl w:val="0"/>
          <w:numId w:val="13"/>
        </w:numPr>
        <w:tabs>
          <w:tab w:val="left" w:pos="540"/>
        </w:tabs>
        <w:autoSpaceDE w:val="0"/>
        <w:autoSpaceDN w:val="0"/>
        <w:adjustRightInd w:val="0"/>
        <w:spacing w:line="360" w:lineRule="auto"/>
        <w:jc w:val="both"/>
      </w:pPr>
      <w:r w:rsidRPr="00BC08CB">
        <w:t>Nuance document analysis tool (Framing tools) (or similar): 30$ per license.</w:t>
      </w:r>
    </w:p>
    <w:p w:rsidR="00E01F33" w:rsidRPr="00BC08CB" w:rsidRDefault="00E01F33" w:rsidP="001769A8">
      <w:pPr>
        <w:numPr>
          <w:ilvl w:val="0"/>
          <w:numId w:val="13"/>
        </w:numPr>
        <w:tabs>
          <w:tab w:val="left" w:pos="540"/>
        </w:tabs>
        <w:autoSpaceDE w:val="0"/>
        <w:autoSpaceDN w:val="0"/>
        <w:adjustRightInd w:val="0"/>
        <w:spacing w:line="360" w:lineRule="auto"/>
        <w:jc w:val="both"/>
      </w:pPr>
      <w:r w:rsidRPr="00BC08CB">
        <w:t>Word based language model</w:t>
      </w:r>
      <w:r w:rsidR="00DF2477" w:rsidRPr="00BC08CB">
        <w:t>: Needs corpus</w:t>
      </w:r>
      <w:r w:rsidR="007C1DE3" w:rsidRPr="00BC08CB">
        <w:t xml:space="preserve"> </w:t>
      </w:r>
    </w:p>
    <w:p w:rsidR="00E01F33" w:rsidRPr="00BC08CB" w:rsidRDefault="00E01F33" w:rsidP="00BC08CB">
      <w:pPr>
        <w:numPr>
          <w:ilvl w:val="0"/>
          <w:numId w:val="13"/>
        </w:numPr>
        <w:tabs>
          <w:tab w:val="left" w:pos="540"/>
        </w:tabs>
        <w:autoSpaceDE w:val="0"/>
        <w:autoSpaceDN w:val="0"/>
        <w:adjustRightInd w:val="0"/>
        <w:spacing w:line="360" w:lineRule="auto"/>
        <w:jc w:val="both"/>
      </w:pPr>
      <w:r w:rsidRPr="00BC08CB">
        <w:t>Character based language model</w:t>
      </w:r>
      <w:r w:rsidR="00DF2477" w:rsidRPr="00BC08CB">
        <w:t xml:space="preserve">: Needs </w:t>
      </w:r>
      <w:r w:rsidR="007C1DE3" w:rsidRPr="00BC08CB">
        <w:t xml:space="preserve">segmented, annotated </w:t>
      </w:r>
      <w:r w:rsidR="00DF2477" w:rsidRPr="00BC08CB">
        <w:t>corpus</w:t>
      </w:r>
      <w:r w:rsidR="001769A8">
        <w:t xml:space="preserve"> </w:t>
      </w:r>
    </w:p>
    <w:p w:rsidR="00E01F33" w:rsidRPr="00BC08CB" w:rsidRDefault="00DF2477" w:rsidP="00BC08CB">
      <w:pPr>
        <w:numPr>
          <w:ilvl w:val="0"/>
          <w:numId w:val="13"/>
        </w:numPr>
        <w:tabs>
          <w:tab w:val="left" w:pos="540"/>
        </w:tabs>
        <w:autoSpaceDE w:val="0"/>
        <w:autoSpaceDN w:val="0"/>
        <w:adjustRightInd w:val="0"/>
        <w:spacing w:line="360" w:lineRule="auto"/>
        <w:jc w:val="both"/>
      </w:pPr>
      <w:r w:rsidRPr="00BC08CB">
        <w:t>Grapheme to ligature and ligature to grapheme conver</w:t>
      </w:r>
      <w:r w:rsidR="001769A8">
        <w:t xml:space="preserve">tor: Need to build a tool </w:t>
      </w:r>
    </w:p>
    <w:p w:rsidR="00DF2477" w:rsidRPr="00BC08CB" w:rsidRDefault="00DF2477" w:rsidP="00BC08CB">
      <w:pPr>
        <w:numPr>
          <w:ilvl w:val="0"/>
          <w:numId w:val="13"/>
        </w:numPr>
        <w:tabs>
          <w:tab w:val="left" w:pos="540"/>
        </w:tabs>
        <w:autoSpaceDE w:val="0"/>
        <w:autoSpaceDN w:val="0"/>
        <w:adjustRightInd w:val="0"/>
        <w:spacing w:line="360" w:lineRule="auto"/>
        <w:jc w:val="both"/>
      </w:pPr>
      <w:r w:rsidRPr="00BC08CB">
        <w:t xml:space="preserve">Statistical training tools: HTK, SRI, </w:t>
      </w:r>
      <w:proofErr w:type="spellStart"/>
      <w:r w:rsidRPr="00BC08CB">
        <w:t>Matlab</w:t>
      </w:r>
      <w:proofErr w:type="spellEnd"/>
      <w:r w:rsidRPr="00BC08CB">
        <w:t xml:space="preserve">. </w:t>
      </w:r>
    </w:p>
    <w:p w:rsidR="00DF2477" w:rsidRPr="00BC08CB" w:rsidRDefault="00DF2477" w:rsidP="00BC08CB">
      <w:pPr>
        <w:numPr>
          <w:ilvl w:val="0"/>
          <w:numId w:val="13"/>
        </w:numPr>
        <w:tabs>
          <w:tab w:val="left" w:pos="540"/>
        </w:tabs>
        <w:autoSpaceDE w:val="0"/>
        <w:autoSpaceDN w:val="0"/>
        <w:adjustRightInd w:val="0"/>
        <w:spacing w:line="360" w:lineRule="auto"/>
        <w:jc w:val="both"/>
      </w:pPr>
      <w:r w:rsidRPr="00BC08CB">
        <w:t>Error analysis tools: Need to be implemented</w:t>
      </w:r>
      <w:r w:rsidR="007C1DE3" w:rsidRPr="00BC08CB">
        <w:t>.</w:t>
      </w:r>
    </w:p>
    <w:p w:rsidR="007453A4" w:rsidRPr="00BC08CB" w:rsidRDefault="007453A4" w:rsidP="00BC08CB">
      <w:pPr>
        <w:numPr>
          <w:ilvl w:val="0"/>
          <w:numId w:val="13"/>
        </w:numPr>
        <w:tabs>
          <w:tab w:val="left" w:pos="540"/>
        </w:tabs>
        <w:autoSpaceDE w:val="0"/>
        <w:autoSpaceDN w:val="0"/>
        <w:adjustRightInd w:val="0"/>
        <w:spacing w:line="360" w:lineRule="auto"/>
        <w:jc w:val="both"/>
      </w:pPr>
      <w:r w:rsidRPr="00BC08CB">
        <w:t>Diacritic Preprocessing tool</w:t>
      </w:r>
    </w:p>
    <w:p w:rsidR="007453A4" w:rsidRPr="00BC08CB" w:rsidRDefault="007453A4" w:rsidP="00BC08CB">
      <w:pPr>
        <w:numPr>
          <w:ilvl w:val="0"/>
          <w:numId w:val="13"/>
        </w:numPr>
        <w:tabs>
          <w:tab w:val="left" w:pos="540"/>
        </w:tabs>
        <w:autoSpaceDE w:val="0"/>
        <w:autoSpaceDN w:val="0"/>
        <w:adjustRightInd w:val="0"/>
        <w:spacing w:line="360" w:lineRule="auto"/>
        <w:jc w:val="both"/>
      </w:pPr>
      <w:r w:rsidRPr="00BC08CB">
        <w:t xml:space="preserve">Language </w:t>
      </w:r>
      <w:r w:rsidR="00BC08CB">
        <w:t>Recognit</w:t>
      </w:r>
      <w:r w:rsidRPr="00BC08CB">
        <w:t>ion tool</w:t>
      </w:r>
    </w:p>
    <w:p w:rsidR="00A10DA3" w:rsidRPr="007C1DE3" w:rsidRDefault="007C1DE3" w:rsidP="00411F58">
      <w:pPr>
        <w:tabs>
          <w:tab w:val="left" w:pos="540"/>
        </w:tabs>
        <w:autoSpaceDE w:val="0"/>
        <w:autoSpaceDN w:val="0"/>
        <w:adjustRightInd w:val="0"/>
        <w:spacing w:line="360" w:lineRule="auto"/>
        <w:jc w:val="both"/>
        <w:rPr>
          <w:b/>
          <w:bCs/>
          <w:sz w:val="28"/>
          <w:szCs w:val="28"/>
          <w:u w:val="single"/>
        </w:rPr>
      </w:pPr>
      <w:r w:rsidRPr="007C1DE3">
        <w:rPr>
          <w:b/>
          <w:bCs/>
          <w:sz w:val="28"/>
          <w:szCs w:val="28"/>
          <w:u w:val="single"/>
        </w:rPr>
        <w:t>9.2. ICR:</w:t>
      </w:r>
    </w:p>
    <w:p w:rsidR="007453A4" w:rsidRPr="00BC08CB" w:rsidRDefault="007453A4" w:rsidP="007453A4">
      <w:pPr>
        <w:numPr>
          <w:ilvl w:val="0"/>
          <w:numId w:val="16"/>
        </w:numPr>
        <w:tabs>
          <w:tab w:val="left" w:pos="540"/>
        </w:tabs>
        <w:autoSpaceDE w:val="0"/>
        <w:autoSpaceDN w:val="0"/>
        <w:adjustRightInd w:val="0"/>
        <w:spacing w:line="360" w:lineRule="auto"/>
        <w:jc w:val="both"/>
      </w:pPr>
      <w:r w:rsidRPr="00BC08CB">
        <w:t xml:space="preserve">Pre-processing tool </w:t>
      </w:r>
    </w:p>
    <w:p w:rsidR="007453A4" w:rsidRPr="00BC08CB" w:rsidRDefault="007453A4" w:rsidP="007453A4">
      <w:pPr>
        <w:numPr>
          <w:ilvl w:val="0"/>
          <w:numId w:val="16"/>
        </w:numPr>
        <w:tabs>
          <w:tab w:val="left" w:pos="540"/>
        </w:tabs>
        <w:autoSpaceDE w:val="0"/>
        <w:autoSpaceDN w:val="0"/>
        <w:adjustRightInd w:val="0"/>
        <w:spacing w:line="360" w:lineRule="auto"/>
        <w:jc w:val="both"/>
      </w:pPr>
      <w:r w:rsidRPr="00BC08CB">
        <w:t>Word based langu</w:t>
      </w:r>
      <w:r w:rsidR="001769A8">
        <w:t xml:space="preserve">age model: Needs corpus </w:t>
      </w:r>
    </w:p>
    <w:p w:rsidR="007453A4" w:rsidRPr="00BC08CB" w:rsidRDefault="007453A4" w:rsidP="007453A4">
      <w:pPr>
        <w:numPr>
          <w:ilvl w:val="0"/>
          <w:numId w:val="16"/>
        </w:numPr>
        <w:tabs>
          <w:tab w:val="left" w:pos="540"/>
        </w:tabs>
        <w:autoSpaceDE w:val="0"/>
        <w:autoSpaceDN w:val="0"/>
        <w:adjustRightInd w:val="0"/>
        <w:spacing w:line="360" w:lineRule="auto"/>
        <w:jc w:val="both"/>
      </w:pPr>
      <w:r w:rsidRPr="00BC08CB">
        <w:lastRenderedPageBreak/>
        <w:t>Character based language model: Needs segm</w:t>
      </w:r>
      <w:r w:rsidR="001769A8">
        <w:t xml:space="preserve">ented, annotated corpus </w:t>
      </w:r>
    </w:p>
    <w:p w:rsidR="007453A4" w:rsidRPr="00BC08CB" w:rsidRDefault="007453A4" w:rsidP="007453A4">
      <w:pPr>
        <w:numPr>
          <w:ilvl w:val="0"/>
          <w:numId w:val="16"/>
        </w:numPr>
        <w:tabs>
          <w:tab w:val="left" w:pos="540"/>
        </w:tabs>
        <w:autoSpaceDE w:val="0"/>
        <w:autoSpaceDN w:val="0"/>
        <w:adjustRightInd w:val="0"/>
        <w:spacing w:line="360" w:lineRule="auto"/>
        <w:jc w:val="both"/>
      </w:pPr>
      <w:r w:rsidRPr="00BC08CB">
        <w:t>Grapheme to ligature and ligature to grapheme conver</w:t>
      </w:r>
      <w:r w:rsidR="001769A8">
        <w:t xml:space="preserve">tor: Need to build a tool </w:t>
      </w:r>
    </w:p>
    <w:p w:rsidR="007453A4" w:rsidRPr="00BC08CB" w:rsidRDefault="007453A4" w:rsidP="007453A4">
      <w:pPr>
        <w:numPr>
          <w:ilvl w:val="0"/>
          <w:numId w:val="16"/>
        </w:numPr>
        <w:tabs>
          <w:tab w:val="left" w:pos="540"/>
        </w:tabs>
        <w:autoSpaceDE w:val="0"/>
        <w:autoSpaceDN w:val="0"/>
        <w:adjustRightInd w:val="0"/>
        <w:spacing w:line="360" w:lineRule="auto"/>
        <w:jc w:val="both"/>
      </w:pPr>
      <w:r w:rsidRPr="00BC08CB">
        <w:t xml:space="preserve">Statistical training tools: HTK, SRI, </w:t>
      </w:r>
      <w:proofErr w:type="spellStart"/>
      <w:r w:rsidRPr="00BC08CB">
        <w:t>Matlab</w:t>
      </w:r>
      <w:proofErr w:type="spellEnd"/>
      <w:r w:rsidRPr="00BC08CB">
        <w:t xml:space="preserve">. </w:t>
      </w:r>
    </w:p>
    <w:p w:rsidR="007453A4" w:rsidRPr="00BC08CB" w:rsidRDefault="007453A4" w:rsidP="007453A4">
      <w:pPr>
        <w:numPr>
          <w:ilvl w:val="0"/>
          <w:numId w:val="16"/>
        </w:numPr>
        <w:tabs>
          <w:tab w:val="left" w:pos="540"/>
        </w:tabs>
        <w:autoSpaceDE w:val="0"/>
        <w:autoSpaceDN w:val="0"/>
        <w:adjustRightInd w:val="0"/>
        <w:spacing w:line="360" w:lineRule="auto"/>
        <w:jc w:val="both"/>
      </w:pPr>
      <w:r w:rsidRPr="00BC08CB">
        <w:t>Error analysis tools: Need to be implemented.</w:t>
      </w:r>
    </w:p>
    <w:p w:rsidR="007453A4" w:rsidRPr="00BC08CB" w:rsidRDefault="00BC08CB" w:rsidP="00BC08CB">
      <w:pPr>
        <w:numPr>
          <w:ilvl w:val="0"/>
          <w:numId w:val="16"/>
        </w:numPr>
        <w:tabs>
          <w:tab w:val="left" w:pos="540"/>
        </w:tabs>
        <w:autoSpaceDE w:val="0"/>
        <w:autoSpaceDN w:val="0"/>
        <w:adjustRightInd w:val="0"/>
        <w:spacing w:line="360" w:lineRule="auto"/>
        <w:jc w:val="both"/>
      </w:pPr>
      <w:r w:rsidRPr="00BC08CB">
        <w:t xml:space="preserve">Language Recognition </w:t>
      </w:r>
      <w:r w:rsidR="007453A4" w:rsidRPr="00BC08CB">
        <w:t>tool</w:t>
      </w:r>
    </w:p>
    <w:p w:rsidR="005A6E92" w:rsidRDefault="005A6E92" w:rsidP="00411F58">
      <w:pPr>
        <w:tabs>
          <w:tab w:val="left" w:pos="540"/>
        </w:tabs>
        <w:autoSpaceDE w:val="0"/>
        <w:autoSpaceDN w:val="0"/>
        <w:adjustRightInd w:val="0"/>
        <w:spacing w:line="360" w:lineRule="auto"/>
        <w:jc w:val="both"/>
        <w:rPr>
          <w:b/>
          <w:bCs/>
          <w:sz w:val="28"/>
          <w:szCs w:val="28"/>
        </w:rPr>
      </w:pPr>
    </w:p>
    <w:p w:rsidR="005A6E92" w:rsidRDefault="005A6E92"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BC08CB" w:rsidRDefault="00BC08CB" w:rsidP="00411F58">
      <w:pPr>
        <w:tabs>
          <w:tab w:val="left" w:pos="540"/>
        </w:tabs>
        <w:autoSpaceDE w:val="0"/>
        <w:autoSpaceDN w:val="0"/>
        <w:adjustRightInd w:val="0"/>
        <w:spacing w:line="360" w:lineRule="auto"/>
        <w:jc w:val="both"/>
        <w:rPr>
          <w:b/>
          <w:bCs/>
          <w:sz w:val="28"/>
          <w:szCs w:val="28"/>
        </w:rPr>
      </w:pPr>
    </w:p>
    <w:p w:rsidR="00163D5D" w:rsidRDefault="00163D5D" w:rsidP="00411F58">
      <w:pPr>
        <w:tabs>
          <w:tab w:val="left" w:pos="540"/>
        </w:tabs>
        <w:autoSpaceDE w:val="0"/>
        <w:autoSpaceDN w:val="0"/>
        <w:adjustRightInd w:val="0"/>
        <w:spacing w:line="360" w:lineRule="auto"/>
        <w:jc w:val="both"/>
        <w:rPr>
          <w:b/>
          <w:bCs/>
          <w:sz w:val="28"/>
          <w:szCs w:val="28"/>
        </w:rPr>
      </w:pPr>
    </w:p>
    <w:p w:rsidR="00163D5D" w:rsidRDefault="00163D5D" w:rsidP="00411F58">
      <w:pPr>
        <w:tabs>
          <w:tab w:val="left" w:pos="540"/>
        </w:tabs>
        <w:autoSpaceDE w:val="0"/>
        <w:autoSpaceDN w:val="0"/>
        <w:adjustRightInd w:val="0"/>
        <w:spacing w:line="360" w:lineRule="auto"/>
        <w:jc w:val="both"/>
        <w:rPr>
          <w:b/>
          <w:bCs/>
          <w:sz w:val="28"/>
          <w:szCs w:val="28"/>
        </w:rPr>
      </w:pPr>
    </w:p>
    <w:p w:rsidR="00163D5D" w:rsidRDefault="00163D5D" w:rsidP="00411F58">
      <w:pPr>
        <w:tabs>
          <w:tab w:val="left" w:pos="540"/>
        </w:tabs>
        <w:autoSpaceDE w:val="0"/>
        <w:autoSpaceDN w:val="0"/>
        <w:adjustRightInd w:val="0"/>
        <w:spacing w:line="360" w:lineRule="auto"/>
        <w:jc w:val="both"/>
        <w:rPr>
          <w:b/>
          <w:bCs/>
          <w:sz w:val="28"/>
          <w:szCs w:val="28"/>
        </w:rPr>
      </w:pPr>
    </w:p>
    <w:p w:rsidR="00163D5D" w:rsidRDefault="00163D5D" w:rsidP="00411F58">
      <w:pPr>
        <w:tabs>
          <w:tab w:val="left" w:pos="540"/>
        </w:tabs>
        <w:autoSpaceDE w:val="0"/>
        <w:autoSpaceDN w:val="0"/>
        <w:adjustRightInd w:val="0"/>
        <w:spacing w:line="360" w:lineRule="auto"/>
        <w:jc w:val="both"/>
        <w:rPr>
          <w:b/>
          <w:bCs/>
          <w:sz w:val="28"/>
          <w:szCs w:val="28"/>
        </w:rPr>
      </w:pPr>
    </w:p>
    <w:p w:rsidR="00163D5D" w:rsidRDefault="00163D5D" w:rsidP="00411F58">
      <w:pPr>
        <w:tabs>
          <w:tab w:val="left" w:pos="540"/>
        </w:tabs>
        <w:autoSpaceDE w:val="0"/>
        <w:autoSpaceDN w:val="0"/>
        <w:adjustRightInd w:val="0"/>
        <w:spacing w:line="360" w:lineRule="auto"/>
        <w:jc w:val="both"/>
        <w:rPr>
          <w:b/>
          <w:bCs/>
          <w:sz w:val="28"/>
          <w:szCs w:val="28"/>
        </w:rPr>
      </w:pPr>
    </w:p>
    <w:p w:rsidR="00163D5D" w:rsidRDefault="00163D5D" w:rsidP="00411F58">
      <w:pPr>
        <w:tabs>
          <w:tab w:val="left" w:pos="540"/>
        </w:tabs>
        <w:autoSpaceDE w:val="0"/>
        <w:autoSpaceDN w:val="0"/>
        <w:adjustRightInd w:val="0"/>
        <w:spacing w:line="360" w:lineRule="auto"/>
        <w:jc w:val="both"/>
        <w:rPr>
          <w:b/>
          <w:bCs/>
          <w:sz w:val="28"/>
          <w:szCs w:val="28"/>
        </w:rPr>
      </w:pPr>
    </w:p>
    <w:p w:rsidR="00163D5D" w:rsidRDefault="00163D5D" w:rsidP="00411F58">
      <w:pPr>
        <w:tabs>
          <w:tab w:val="left" w:pos="540"/>
        </w:tabs>
        <w:autoSpaceDE w:val="0"/>
        <w:autoSpaceDN w:val="0"/>
        <w:adjustRightInd w:val="0"/>
        <w:spacing w:line="360" w:lineRule="auto"/>
        <w:jc w:val="both"/>
        <w:rPr>
          <w:b/>
          <w:bCs/>
          <w:sz w:val="28"/>
          <w:szCs w:val="28"/>
        </w:rPr>
      </w:pPr>
    </w:p>
    <w:p w:rsidR="00163D5D" w:rsidRDefault="00163D5D" w:rsidP="00411F58">
      <w:pPr>
        <w:tabs>
          <w:tab w:val="left" w:pos="540"/>
        </w:tabs>
        <w:autoSpaceDE w:val="0"/>
        <w:autoSpaceDN w:val="0"/>
        <w:adjustRightInd w:val="0"/>
        <w:spacing w:line="360" w:lineRule="auto"/>
        <w:jc w:val="both"/>
        <w:rPr>
          <w:b/>
          <w:bCs/>
          <w:sz w:val="28"/>
          <w:szCs w:val="28"/>
        </w:rPr>
      </w:pPr>
    </w:p>
    <w:p w:rsidR="00411F58" w:rsidRPr="00DB6E28" w:rsidRDefault="006771DC" w:rsidP="00411F58">
      <w:pPr>
        <w:tabs>
          <w:tab w:val="left" w:pos="540"/>
        </w:tabs>
        <w:autoSpaceDE w:val="0"/>
        <w:autoSpaceDN w:val="0"/>
        <w:adjustRightInd w:val="0"/>
        <w:spacing w:line="360" w:lineRule="auto"/>
        <w:jc w:val="both"/>
        <w:rPr>
          <w:b/>
          <w:bCs/>
          <w:sz w:val="28"/>
          <w:szCs w:val="28"/>
          <w:u w:val="single"/>
        </w:rPr>
      </w:pPr>
      <w:r w:rsidRPr="00DB6E28">
        <w:rPr>
          <w:b/>
          <w:bCs/>
          <w:sz w:val="28"/>
          <w:szCs w:val="28"/>
          <w:u w:val="single"/>
        </w:rPr>
        <w:lastRenderedPageBreak/>
        <w:t>10</w:t>
      </w:r>
      <w:r w:rsidR="00AE201C" w:rsidRPr="00DB6E28">
        <w:rPr>
          <w:b/>
          <w:bCs/>
          <w:sz w:val="28"/>
          <w:szCs w:val="28"/>
          <w:u w:val="single"/>
        </w:rPr>
        <w:t xml:space="preserve">. </w:t>
      </w:r>
      <w:r w:rsidR="00326D25" w:rsidRPr="00DB6E28">
        <w:rPr>
          <w:b/>
          <w:bCs/>
          <w:sz w:val="28"/>
          <w:szCs w:val="28"/>
          <w:u w:val="single"/>
        </w:rPr>
        <w:t xml:space="preserve"> </w:t>
      </w:r>
      <w:r w:rsidR="00411F58" w:rsidRPr="00DB6E28">
        <w:rPr>
          <w:b/>
          <w:bCs/>
          <w:sz w:val="28"/>
          <w:szCs w:val="28"/>
          <w:u w:val="single"/>
        </w:rPr>
        <w:t>Res</w:t>
      </w:r>
      <w:r w:rsidR="002D5A58" w:rsidRPr="00DB6E28">
        <w:rPr>
          <w:b/>
          <w:bCs/>
          <w:sz w:val="28"/>
          <w:szCs w:val="28"/>
          <w:u w:val="single"/>
        </w:rPr>
        <w:t>e</w:t>
      </w:r>
      <w:r w:rsidR="00411F58" w:rsidRPr="00DB6E28">
        <w:rPr>
          <w:b/>
          <w:bCs/>
          <w:sz w:val="28"/>
          <w:szCs w:val="28"/>
          <w:u w:val="single"/>
        </w:rPr>
        <w:t xml:space="preserve">arch Approaches </w:t>
      </w:r>
    </w:p>
    <w:p w:rsidR="00CC3E1F" w:rsidRPr="00CC3E1F" w:rsidRDefault="00404D50" w:rsidP="00CC3E1F">
      <w:pPr>
        <w:tabs>
          <w:tab w:val="left" w:pos="540"/>
        </w:tabs>
        <w:autoSpaceDE w:val="0"/>
        <w:autoSpaceDN w:val="0"/>
        <w:adjustRightInd w:val="0"/>
        <w:ind w:left="-180"/>
        <w:rPr>
          <w:b/>
          <w:sz w:val="28"/>
          <w:szCs w:val="28"/>
          <w:lang w:val="fr-FR"/>
        </w:rPr>
      </w:pPr>
      <w:r w:rsidRPr="00CC3E1F">
        <w:rPr>
          <w:b/>
          <w:sz w:val="28"/>
          <w:szCs w:val="28"/>
          <w:lang w:val="fr-FR"/>
        </w:rPr>
        <w:t xml:space="preserve">  </w:t>
      </w:r>
      <w:r w:rsidR="006771DC" w:rsidRPr="00CC3E1F">
        <w:rPr>
          <w:b/>
          <w:sz w:val="28"/>
          <w:szCs w:val="28"/>
          <w:lang w:val="fr-FR"/>
        </w:rPr>
        <w:t>10</w:t>
      </w:r>
      <w:r w:rsidR="00AE201C" w:rsidRPr="00CC3E1F">
        <w:rPr>
          <w:b/>
          <w:sz w:val="28"/>
          <w:szCs w:val="28"/>
          <w:lang w:val="fr-FR"/>
        </w:rPr>
        <w:t xml:space="preserve">.1. </w:t>
      </w:r>
      <w:r w:rsidR="00966068" w:rsidRPr="00CC3E1F">
        <w:rPr>
          <w:b/>
          <w:sz w:val="28"/>
          <w:szCs w:val="28"/>
          <w:lang w:val="fr-FR"/>
        </w:rPr>
        <w:t>ICR</w:t>
      </w:r>
      <w:r w:rsidR="000537D9" w:rsidRPr="00CC3E1F">
        <w:rPr>
          <w:b/>
          <w:sz w:val="28"/>
          <w:szCs w:val="28"/>
          <w:lang w:val="fr-FR"/>
        </w:rPr>
        <w:t xml:space="preserve"> </w:t>
      </w:r>
      <w:r w:rsidR="000537D9" w:rsidRPr="00CC3E1F">
        <w:rPr>
          <w:rFonts w:ascii="TimesNewRomanPSMT" w:eastAsia="Batang" w:hAnsi="TimesNewRomanPSMT" w:cs="TimesNewRomanPSMT"/>
          <w:lang w:val="fr-FR" w:eastAsia="ko-KR"/>
        </w:rPr>
        <w:t>[</w:t>
      </w:r>
      <w:proofErr w:type="spellStart"/>
      <w:r w:rsidR="000537D9" w:rsidRPr="00CC3E1F">
        <w:rPr>
          <w:rFonts w:ascii="TimesNewRomanPSMT" w:eastAsia="Batang" w:hAnsi="TimesNewRomanPSMT" w:cs="TimesNewRomanPSMT"/>
          <w:lang w:val="fr-FR" w:eastAsia="ko-KR"/>
        </w:rPr>
        <w:t>Abdelazim</w:t>
      </w:r>
      <w:proofErr w:type="spellEnd"/>
      <w:r w:rsidR="000537D9" w:rsidRPr="00CC3E1F">
        <w:rPr>
          <w:rFonts w:ascii="TimesNewRomanPSMT" w:eastAsia="Batang" w:hAnsi="TimesNewRomanPSMT" w:cs="TimesNewRomanPSMT"/>
          <w:lang w:val="fr-FR" w:eastAsia="ko-KR"/>
        </w:rPr>
        <w:t xml:space="preserve"> 2005</w:t>
      </w:r>
      <w:r w:rsidR="008E214A">
        <w:rPr>
          <w:rFonts w:ascii="TimesNewRomanPSMT" w:eastAsia="Batang" w:hAnsi="TimesNewRomanPSMT" w:cs="TimesNewRomanPSMT"/>
          <w:lang w:val="fr-FR" w:eastAsia="ko-KR"/>
        </w:rPr>
        <w:t xml:space="preserve">], </w:t>
      </w:r>
      <w:r w:rsidR="00CC3E1F" w:rsidRPr="00CC3E1F">
        <w:rPr>
          <w:rFonts w:ascii="TimesNewRomanPSMT" w:eastAsia="Batang" w:hAnsi="TimesNewRomanPSMT" w:cs="TimesNewRomanPSMT"/>
          <w:lang w:val="fr-FR" w:eastAsia="ko-KR"/>
        </w:rPr>
        <w:t>[Volker et al 2009]</w:t>
      </w:r>
    </w:p>
    <w:p w:rsidR="00411F58" w:rsidRPr="00CC3E1F" w:rsidRDefault="00411F58" w:rsidP="000537D9">
      <w:pPr>
        <w:tabs>
          <w:tab w:val="left" w:pos="540"/>
        </w:tabs>
        <w:autoSpaceDE w:val="0"/>
        <w:autoSpaceDN w:val="0"/>
        <w:adjustRightInd w:val="0"/>
        <w:ind w:left="-180"/>
        <w:rPr>
          <w:b/>
          <w:sz w:val="28"/>
          <w:szCs w:val="28"/>
          <w:lang w:val="fr-FR"/>
        </w:rPr>
      </w:pPr>
    </w:p>
    <w:p w:rsidR="00D6065C" w:rsidRPr="00CC3E1F" w:rsidRDefault="00D6065C" w:rsidP="000122E0">
      <w:pPr>
        <w:tabs>
          <w:tab w:val="left" w:pos="540"/>
        </w:tabs>
        <w:autoSpaceDE w:val="0"/>
        <w:autoSpaceDN w:val="0"/>
        <w:adjustRightInd w:val="0"/>
        <w:ind w:left="-180"/>
        <w:rPr>
          <w:lang w:val="fr-FR"/>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8"/>
        <w:gridCol w:w="2790"/>
        <w:gridCol w:w="1980"/>
        <w:gridCol w:w="1620"/>
      </w:tblGrid>
      <w:tr w:rsidR="00966068" w:rsidRPr="00966068" w:rsidTr="00966068">
        <w:tc>
          <w:tcPr>
            <w:tcW w:w="3528" w:type="dxa"/>
          </w:tcPr>
          <w:p w:rsidR="00966068" w:rsidRPr="00966068" w:rsidRDefault="00966068" w:rsidP="00966068">
            <w:pPr>
              <w:jc w:val="center"/>
              <w:rPr>
                <w:rFonts w:ascii="Calibri" w:eastAsia="Calibri" w:hAnsi="Calibri" w:cs="Arial"/>
                <w:b/>
                <w:bCs/>
                <w:sz w:val="28"/>
                <w:szCs w:val="28"/>
              </w:rPr>
            </w:pPr>
            <w:r w:rsidRPr="00966068">
              <w:rPr>
                <w:rFonts w:ascii="Calibri" w:eastAsia="Calibri" w:hAnsi="Calibri" w:cs="Arial"/>
                <w:b/>
                <w:bCs/>
                <w:sz w:val="28"/>
                <w:szCs w:val="28"/>
              </w:rPr>
              <w:t>Author(s)</w:t>
            </w:r>
          </w:p>
        </w:tc>
        <w:tc>
          <w:tcPr>
            <w:tcW w:w="2790" w:type="dxa"/>
          </w:tcPr>
          <w:p w:rsidR="00966068" w:rsidRPr="00966068" w:rsidRDefault="00966068" w:rsidP="00966068">
            <w:pPr>
              <w:jc w:val="center"/>
              <w:rPr>
                <w:rFonts w:ascii="Calibri" w:eastAsia="Calibri" w:hAnsi="Calibri" w:cs="Arial"/>
                <w:b/>
                <w:bCs/>
                <w:sz w:val="28"/>
                <w:szCs w:val="28"/>
              </w:rPr>
            </w:pPr>
            <w:r w:rsidRPr="00966068">
              <w:rPr>
                <w:rFonts w:ascii="Calibri" w:eastAsia="Calibri" w:hAnsi="Calibri" w:cs="Arial"/>
                <w:b/>
                <w:bCs/>
                <w:sz w:val="28"/>
                <w:szCs w:val="28"/>
              </w:rPr>
              <w:t>Description</w:t>
            </w:r>
          </w:p>
        </w:tc>
        <w:tc>
          <w:tcPr>
            <w:tcW w:w="1980" w:type="dxa"/>
          </w:tcPr>
          <w:p w:rsidR="00966068" w:rsidRPr="00966068" w:rsidRDefault="00966068" w:rsidP="00966068">
            <w:pPr>
              <w:jc w:val="center"/>
              <w:rPr>
                <w:rFonts w:ascii="Calibri" w:eastAsia="Calibri" w:hAnsi="Calibri" w:cs="Arial"/>
                <w:b/>
                <w:bCs/>
                <w:sz w:val="28"/>
                <w:szCs w:val="28"/>
              </w:rPr>
            </w:pPr>
            <w:r w:rsidRPr="00966068">
              <w:rPr>
                <w:rFonts w:ascii="Calibri" w:eastAsia="Calibri" w:hAnsi="Calibri" w:cs="Arial"/>
                <w:b/>
                <w:bCs/>
                <w:sz w:val="28"/>
                <w:szCs w:val="28"/>
              </w:rPr>
              <w:t>Data</w:t>
            </w:r>
          </w:p>
        </w:tc>
        <w:tc>
          <w:tcPr>
            <w:tcW w:w="1620" w:type="dxa"/>
          </w:tcPr>
          <w:p w:rsidR="00966068" w:rsidRPr="00966068" w:rsidRDefault="00966068" w:rsidP="00966068">
            <w:pPr>
              <w:jc w:val="center"/>
              <w:rPr>
                <w:rFonts w:ascii="Calibri" w:eastAsia="Calibri" w:hAnsi="Calibri" w:cs="Arial"/>
                <w:b/>
                <w:bCs/>
                <w:sz w:val="28"/>
                <w:szCs w:val="28"/>
              </w:rPr>
            </w:pPr>
            <w:r w:rsidRPr="00966068">
              <w:rPr>
                <w:rFonts w:ascii="Calibri" w:eastAsia="Calibri" w:hAnsi="Calibri" w:cs="Arial"/>
                <w:b/>
                <w:bCs/>
                <w:sz w:val="28"/>
                <w:szCs w:val="28"/>
              </w:rPr>
              <w:t>Results</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Abuhaiba</w:t>
            </w:r>
            <w:proofErr w:type="spellEnd"/>
            <w:r w:rsidRPr="00966068">
              <w:rPr>
                <w:rFonts w:eastAsia="Calibri"/>
                <w:color w:val="000000"/>
              </w:rPr>
              <w:t xml:space="preserve"> et al.(1994) </w:t>
            </w:r>
          </w:p>
        </w:tc>
        <w:tc>
          <w:tcPr>
            <w:tcW w:w="2790" w:type="dxa"/>
          </w:tcPr>
          <w:p w:rsidR="00966068" w:rsidRPr="00966068" w:rsidRDefault="00966068" w:rsidP="00966068">
            <w:pPr>
              <w:rPr>
                <w:rFonts w:eastAsia="Calibri"/>
              </w:rPr>
            </w:pPr>
            <w:r w:rsidRPr="00966068">
              <w:rPr>
                <w:rFonts w:eastAsia="Calibri"/>
              </w:rPr>
              <w:t>Fuzzy Models (FCCGM)</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1410 letters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99.4%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Amin</w:t>
            </w:r>
            <w:proofErr w:type="spellEnd"/>
            <w:r w:rsidRPr="00966068">
              <w:rPr>
                <w:rFonts w:eastAsia="Calibri"/>
                <w:color w:val="000000"/>
              </w:rPr>
              <w:t xml:space="preserve"> et al.(1996)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NN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3000 characters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92%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Alimi</w:t>
            </w:r>
            <w:proofErr w:type="spellEnd"/>
            <w:r w:rsidRPr="00966068">
              <w:rPr>
                <w:rFonts w:eastAsia="Calibri"/>
                <w:color w:val="000000"/>
              </w:rPr>
              <w:t xml:space="preserve">(1997) </w:t>
            </w:r>
          </w:p>
        </w:tc>
        <w:tc>
          <w:tcPr>
            <w:tcW w:w="2790"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Neuro</w:t>
            </w:r>
            <w:proofErr w:type="spellEnd"/>
            <w:r w:rsidRPr="00966068">
              <w:rPr>
                <w:rFonts w:eastAsia="Calibri"/>
                <w:color w:val="000000"/>
              </w:rPr>
              <w:t xml:space="preserve">-fuzzy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100 words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89%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Dehghani</w:t>
            </w:r>
            <w:proofErr w:type="spellEnd"/>
            <w:r w:rsidRPr="00966068">
              <w:rPr>
                <w:rFonts w:eastAsia="Calibri"/>
                <w:color w:val="000000"/>
              </w:rPr>
              <w:t xml:space="preserve"> et al.(2001)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Multiple HMM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Farsi-Cities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71.82%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Maddouri</w:t>
            </w:r>
            <w:proofErr w:type="spellEnd"/>
            <w:r w:rsidRPr="00966068">
              <w:rPr>
                <w:rFonts w:eastAsia="Calibri"/>
                <w:color w:val="000000"/>
              </w:rPr>
              <w:t xml:space="preserve"> et al.(2002)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TD-NN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70 words 2070 images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97%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Khorsheed</w:t>
            </w:r>
            <w:proofErr w:type="spellEnd"/>
            <w:r w:rsidRPr="00966068">
              <w:rPr>
                <w:rFonts w:eastAsia="Calibri"/>
                <w:color w:val="000000"/>
              </w:rPr>
              <w:t xml:space="preserve">(2003)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Universal HMM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ancient documents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87%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Alma'adeed</w:t>
            </w:r>
            <w:proofErr w:type="spellEnd"/>
            <w:r w:rsidRPr="00966068">
              <w:rPr>
                <w:rFonts w:eastAsia="Calibri"/>
                <w:color w:val="000000"/>
              </w:rPr>
              <w:t xml:space="preserve"> et al.(2004)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Multiple HMM's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AHDB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45%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Haraty</w:t>
            </w:r>
            <w:proofErr w:type="spellEnd"/>
            <w:r w:rsidRPr="00966068">
              <w:rPr>
                <w:rFonts w:eastAsia="Calibri"/>
                <w:color w:val="000000"/>
              </w:rPr>
              <w:t xml:space="preserve"> &amp; </w:t>
            </w:r>
            <w:proofErr w:type="spellStart"/>
            <w:r w:rsidRPr="00966068">
              <w:rPr>
                <w:rFonts w:eastAsia="Calibri"/>
                <w:color w:val="000000"/>
              </w:rPr>
              <w:t>Ghaddar</w:t>
            </w:r>
            <w:proofErr w:type="spellEnd"/>
            <w:r w:rsidRPr="00966068">
              <w:rPr>
                <w:rFonts w:eastAsia="Calibri"/>
                <w:color w:val="000000"/>
              </w:rPr>
              <w:t xml:space="preserve">(2004)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NN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2132 letters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73%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Souici-Meslati</w:t>
            </w:r>
            <w:proofErr w:type="spellEnd"/>
            <w:r w:rsidRPr="00966068">
              <w:rPr>
                <w:rFonts w:eastAsia="Calibri"/>
                <w:color w:val="000000"/>
              </w:rPr>
              <w:t xml:space="preserve"> &amp; </w:t>
            </w:r>
            <w:proofErr w:type="spellStart"/>
            <w:r w:rsidRPr="00966068">
              <w:rPr>
                <w:rFonts w:eastAsia="Calibri"/>
                <w:color w:val="000000"/>
              </w:rPr>
              <w:t>Sellami</w:t>
            </w:r>
            <w:proofErr w:type="spellEnd"/>
            <w:r w:rsidRPr="00966068">
              <w:rPr>
                <w:rFonts w:eastAsia="Calibri"/>
                <w:color w:val="000000"/>
              </w:rPr>
              <w:t xml:space="preserve">(2004)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NN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55 words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92%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Farah et al.(2004)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ANNK-NN, fuzzy K-NN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48 words (100 writers)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96%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Safabakhsh</w:t>
            </w:r>
            <w:proofErr w:type="spellEnd"/>
            <w:r w:rsidRPr="00966068">
              <w:rPr>
                <w:rFonts w:eastAsia="Calibri"/>
                <w:color w:val="000000"/>
              </w:rPr>
              <w:t xml:space="preserve"> &amp; </w:t>
            </w:r>
            <w:proofErr w:type="spellStart"/>
            <w:r w:rsidRPr="00966068">
              <w:rPr>
                <w:rFonts w:eastAsia="Calibri"/>
                <w:color w:val="000000"/>
              </w:rPr>
              <w:t>Adibi</w:t>
            </w:r>
            <w:proofErr w:type="spellEnd"/>
            <w:r w:rsidRPr="00966068">
              <w:rPr>
                <w:rFonts w:eastAsia="Calibri"/>
                <w:color w:val="000000"/>
              </w:rPr>
              <w:t xml:space="preserve">(2005)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CD-VD-HMM </w:t>
            </w:r>
          </w:p>
        </w:tc>
        <w:tc>
          <w:tcPr>
            <w:tcW w:w="198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50 words </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91%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Pechwitz</w:t>
            </w:r>
            <w:proofErr w:type="spellEnd"/>
            <w:r w:rsidRPr="00966068">
              <w:rPr>
                <w:rFonts w:eastAsia="Calibri"/>
                <w:color w:val="000000"/>
              </w:rPr>
              <w:t xml:space="preserve"> &amp; </w:t>
            </w:r>
            <w:proofErr w:type="spellStart"/>
            <w:proofErr w:type="gramStart"/>
            <w:r w:rsidRPr="00966068">
              <w:rPr>
                <w:rFonts w:eastAsia="Calibri"/>
                <w:color w:val="000000"/>
              </w:rPr>
              <w:t>Märgner</w:t>
            </w:r>
            <w:proofErr w:type="spellEnd"/>
            <w:r w:rsidRPr="00966068">
              <w:rPr>
                <w:rFonts w:eastAsia="Calibri"/>
                <w:color w:val="000000"/>
              </w:rPr>
              <w:t>(</w:t>
            </w:r>
            <w:proofErr w:type="gramEnd"/>
            <w:r w:rsidRPr="00966068">
              <w:rPr>
                <w:rFonts w:eastAsia="Calibri"/>
                <w:color w:val="000000"/>
              </w:rPr>
              <w:t>2003) . (ARAB-</w:t>
            </w:r>
            <w:proofErr w:type="spellStart"/>
            <w:r w:rsidRPr="00966068">
              <w:rPr>
                <w:rFonts w:eastAsia="Calibri"/>
                <w:color w:val="000000"/>
              </w:rPr>
              <w:t>IfN</w:t>
            </w:r>
            <w:proofErr w:type="spellEnd"/>
            <w:r w:rsidRPr="00966068">
              <w:rPr>
                <w:rFonts w:eastAsia="Calibri"/>
                <w:color w:val="000000"/>
              </w:rPr>
              <w:t>)</w:t>
            </w:r>
          </w:p>
        </w:tc>
        <w:tc>
          <w:tcPr>
            <w:tcW w:w="2790" w:type="dxa"/>
          </w:tcPr>
          <w:tbl>
            <w:tblPr>
              <w:tblW w:w="2150" w:type="dxa"/>
              <w:tblBorders>
                <w:top w:val="nil"/>
                <w:left w:val="nil"/>
                <w:bottom w:val="nil"/>
                <w:right w:val="nil"/>
              </w:tblBorders>
              <w:tblLayout w:type="fixed"/>
              <w:tblLook w:val="0000"/>
            </w:tblPr>
            <w:tblGrid>
              <w:gridCol w:w="2150"/>
            </w:tblGrid>
            <w:tr w:rsidR="00966068" w:rsidRPr="00966068" w:rsidTr="0017188A">
              <w:trPr>
                <w:trHeight w:val="484"/>
              </w:trPr>
              <w:tc>
                <w:tcPr>
                  <w:tcW w:w="215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SC-1D-HMM </w:t>
                  </w:r>
                </w:p>
              </w:tc>
            </w:tr>
          </w:tbl>
          <w:p w:rsidR="00966068" w:rsidRPr="00966068" w:rsidRDefault="00966068" w:rsidP="00966068">
            <w:pPr>
              <w:rPr>
                <w:rFonts w:eastAsia="Calibri"/>
              </w:rPr>
            </w:pP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2003: 89% </w:t>
            </w:r>
          </w:p>
          <w:p w:rsidR="00966068" w:rsidRPr="00966068" w:rsidRDefault="00966068" w:rsidP="00966068">
            <w:pPr>
              <w:rPr>
                <w:rFonts w:eastAsia="Calibri"/>
              </w:rPr>
            </w:pPr>
          </w:p>
        </w:tc>
      </w:tr>
      <w:tr w:rsidR="00966068" w:rsidRPr="00966068" w:rsidTr="00966068">
        <w:tc>
          <w:tcPr>
            <w:tcW w:w="3528" w:type="dxa"/>
          </w:tcPr>
          <w:p w:rsidR="00966068" w:rsidRPr="00966068" w:rsidRDefault="00966068" w:rsidP="00966068">
            <w:pPr>
              <w:rPr>
                <w:rFonts w:eastAsia="Calibri"/>
              </w:rPr>
            </w:pPr>
          </w:p>
        </w:tc>
        <w:tc>
          <w:tcPr>
            <w:tcW w:w="2790" w:type="dxa"/>
          </w:tcPr>
          <w:p w:rsidR="00966068" w:rsidRPr="00966068" w:rsidRDefault="00966068" w:rsidP="00966068">
            <w:pPr>
              <w:rPr>
                <w:rFonts w:eastAsia="Calibri"/>
              </w:rPr>
            </w:pP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rPr>
                <w:rFonts w:eastAsia="Calibri"/>
              </w:rPr>
            </w:pPr>
            <w:r w:rsidRPr="00966068">
              <w:rPr>
                <w:rFonts w:eastAsia="Calibri"/>
              </w:rPr>
              <w:t>2005: 74.69%</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Jin et al.(2005) (TH-OCR) </w:t>
            </w:r>
          </w:p>
          <w:p w:rsidR="00966068" w:rsidRPr="00966068" w:rsidRDefault="00966068" w:rsidP="00966068">
            <w:pPr>
              <w:autoSpaceDE w:val="0"/>
              <w:autoSpaceDN w:val="0"/>
              <w:adjustRightInd w:val="0"/>
              <w:rPr>
                <w:rFonts w:eastAsia="Calibri"/>
                <w:color w:val="000000"/>
              </w:rPr>
            </w:pPr>
          </w:p>
        </w:tc>
        <w:tc>
          <w:tcPr>
            <w:tcW w:w="2790" w:type="dxa"/>
          </w:tcPr>
          <w:p w:rsidR="00966068" w:rsidRPr="00966068" w:rsidRDefault="00966068" w:rsidP="00966068">
            <w:pPr>
              <w:rPr>
                <w:rFonts w:eastAsia="Calibri"/>
              </w:rPr>
            </w:pPr>
            <w:r w:rsidRPr="00966068">
              <w:rPr>
                <w:rFonts w:eastAsia="Calibri"/>
              </w:rPr>
              <w:t>Statistical methods</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rPr>
                <w:rFonts w:eastAsia="Calibri"/>
              </w:rPr>
            </w:pP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Touj</w:t>
            </w:r>
            <w:proofErr w:type="spellEnd"/>
            <w:r w:rsidRPr="00966068">
              <w:rPr>
                <w:rFonts w:eastAsia="Calibri"/>
                <w:color w:val="000000"/>
              </w:rPr>
              <w:t xml:space="preserve"> et al.(2005) (REAM) </w:t>
            </w:r>
          </w:p>
          <w:p w:rsidR="00966068" w:rsidRPr="00966068" w:rsidRDefault="00966068" w:rsidP="00966068">
            <w:pPr>
              <w:autoSpaceDE w:val="0"/>
              <w:autoSpaceDN w:val="0"/>
              <w:adjustRightInd w:val="0"/>
              <w:rPr>
                <w:rFonts w:eastAsia="Calibri"/>
                <w:color w:val="000000"/>
              </w:rPr>
            </w:pP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Planar HMMs </w:t>
            </w:r>
          </w:p>
          <w:p w:rsidR="00966068" w:rsidRPr="00966068" w:rsidRDefault="00966068" w:rsidP="00966068">
            <w:pPr>
              <w:rPr>
                <w:rFonts w:eastAsia="Calibri"/>
              </w:rPr>
            </w:pP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rPr>
                <w:rFonts w:eastAsia="Calibri"/>
              </w:rPr>
            </w:pP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Kundu</w:t>
            </w:r>
            <w:proofErr w:type="spellEnd"/>
            <w:r w:rsidRPr="00966068">
              <w:rPr>
                <w:rFonts w:eastAsia="Calibri"/>
                <w:color w:val="000000"/>
              </w:rPr>
              <w:t xml:space="preserve"> et al.(2007) (MITRE)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VD-HMM </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61.70%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Ball (2007) (CEDAR)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HMM </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59.01%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Pal et al.(2006) (MIE)</w:t>
            </w:r>
          </w:p>
        </w:tc>
        <w:tc>
          <w:tcPr>
            <w:tcW w:w="2790" w:type="dxa"/>
          </w:tcPr>
          <w:p w:rsidR="00966068" w:rsidRPr="00966068" w:rsidRDefault="00966068" w:rsidP="00966068">
            <w:pPr>
              <w:rPr>
                <w:rFonts w:eastAsia="Calibri"/>
              </w:rPr>
            </w:pP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rPr>
                <w:rFonts w:eastAsia="Calibri"/>
              </w:rPr>
            </w:pPr>
            <w:r w:rsidRPr="00966068">
              <w:rPr>
                <w:rFonts w:eastAsia="Calibri"/>
              </w:rPr>
              <w:t>83.34%</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Schambach</w:t>
            </w:r>
            <w:proofErr w:type="spellEnd"/>
            <w:r w:rsidRPr="00966068">
              <w:rPr>
                <w:rFonts w:eastAsia="Calibri"/>
                <w:color w:val="000000"/>
              </w:rPr>
              <w:t xml:space="preserve">(2003) (SIEMENS)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HMM </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87.22%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Al-Hajj et al.(2006) (UOB-ENST)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HMM </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2005: 75.93% </w:t>
            </w:r>
          </w:p>
        </w:tc>
      </w:tr>
      <w:tr w:rsidR="00966068" w:rsidRPr="00966068" w:rsidTr="00966068">
        <w:tc>
          <w:tcPr>
            <w:tcW w:w="3528" w:type="dxa"/>
          </w:tcPr>
          <w:p w:rsidR="00966068" w:rsidRPr="00DB6E28" w:rsidRDefault="00DB6E28" w:rsidP="00966068">
            <w:pPr>
              <w:rPr>
                <w:rFonts w:eastAsia="Calibri"/>
                <w:b/>
                <w:bCs/>
              </w:rPr>
            </w:pPr>
            <w:r w:rsidRPr="00DB6E28">
              <w:rPr>
                <w:rFonts w:eastAsia="Calibri"/>
                <w:b/>
                <w:bCs/>
              </w:rPr>
              <w:t>Same group</w:t>
            </w:r>
          </w:p>
        </w:tc>
        <w:tc>
          <w:tcPr>
            <w:tcW w:w="2790" w:type="dxa"/>
          </w:tcPr>
          <w:tbl>
            <w:tblPr>
              <w:tblpPr w:leftFromText="180" w:rightFromText="180" w:vertAnchor="text" w:horzAnchor="margin" w:tblpXSpec="right" w:tblpY="-308"/>
              <w:tblOverlap w:val="never"/>
              <w:tblW w:w="0" w:type="auto"/>
              <w:tblBorders>
                <w:top w:val="nil"/>
                <w:left w:val="nil"/>
                <w:bottom w:val="nil"/>
                <w:right w:val="nil"/>
              </w:tblBorders>
              <w:tblLayout w:type="fixed"/>
              <w:tblLook w:val="0000"/>
            </w:tblPr>
            <w:tblGrid>
              <w:gridCol w:w="2025"/>
            </w:tblGrid>
            <w:tr w:rsidR="00966068" w:rsidRPr="00966068" w:rsidTr="0017188A">
              <w:trPr>
                <w:trHeight w:val="263"/>
              </w:trPr>
              <w:tc>
                <w:tcPr>
                  <w:tcW w:w="2025" w:type="dxa"/>
                </w:tcPr>
                <w:p w:rsidR="00966068" w:rsidRPr="00966068" w:rsidRDefault="00966068" w:rsidP="00966068">
                  <w:pPr>
                    <w:autoSpaceDE w:val="0"/>
                    <w:autoSpaceDN w:val="0"/>
                    <w:adjustRightInd w:val="0"/>
                    <w:rPr>
                      <w:rFonts w:eastAsia="Calibri"/>
                      <w:color w:val="000000"/>
                    </w:rPr>
                  </w:pPr>
                </w:p>
              </w:tc>
            </w:tr>
          </w:tbl>
          <w:p w:rsidR="00966068" w:rsidRPr="00966068" w:rsidRDefault="00966068" w:rsidP="00966068">
            <w:pPr>
              <w:rPr>
                <w:rFonts w:eastAsia="Calibri"/>
              </w:rPr>
            </w:pP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rPr>
                <w:rFonts w:eastAsia="Calibri"/>
              </w:rPr>
            </w:pPr>
            <w:r w:rsidRPr="00966068">
              <w:rPr>
                <w:rFonts w:eastAsia="Calibri"/>
              </w:rPr>
              <w:t>2007: 81.93%</w:t>
            </w:r>
          </w:p>
        </w:tc>
      </w:tr>
      <w:tr w:rsidR="00966068" w:rsidRPr="00966068" w:rsidTr="00966068">
        <w:tc>
          <w:tcPr>
            <w:tcW w:w="3528" w:type="dxa"/>
          </w:tcPr>
          <w:p w:rsidR="00966068" w:rsidRPr="00966068" w:rsidRDefault="00966068" w:rsidP="00966068">
            <w:pPr>
              <w:rPr>
                <w:rFonts w:eastAsia="Calibri"/>
              </w:rPr>
            </w:pPr>
            <w:proofErr w:type="spellStart"/>
            <w:r w:rsidRPr="00966068">
              <w:rPr>
                <w:rFonts w:eastAsia="Calibri"/>
              </w:rPr>
              <w:t>Abdulkadr</w:t>
            </w:r>
            <w:proofErr w:type="spellEnd"/>
            <w:r w:rsidRPr="00966068">
              <w:rPr>
                <w:rFonts w:eastAsia="Calibri"/>
              </w:rPr>
              <w:t>(2006) (ICRA)</w:t>
            </w:r>
          </w:p>
        </w:tc>
        <w:tc>
          <w:tcPr>
            <w:tcW w:w="2790" w:type="dxa"/>
          </w:tcPr>
          <w:p w:rsidR="00966068" w:rsidRPr="00966068" w:rsidRDefault="00966068" w:rsidP="00966068">
            <w:pPr>
              <w:rPr>
                <w:rFonts w:eastAsia="Calibri"/>
              </w:rPr>
            </w:pPr>
            <w:r w:rsidRPr="00966068">
              <w:rPr>
                <w:rFonts w:eastAsia="Calibri"/>
              </w:rPr>
              <w:t>NN (Two-Tier approach)</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rPr>
                <w:rFonts w:eastAsia="Calibri"/>
              </w:rPr>
            </w:pPr>
            <w:r w:rsidRPr="00966068">
              <w:rPr>
                <w:rFonts w:eastAsia="Calibri"/>
              </w:rPr>
              <w:t>2005: 65.74%</w:t>
            </w:r>
          </w:p>
        </w:tc>
      </w:tr>
      <w:tr w:rsidR="00966068" w:rsidRPr="00966068" w:rsidTr="00966068">
        <w:tc>
          <w:tcPr>
            <w:tcW w:w="3528" w:type="dxa"/>
          </w:tcPr>
          <w:p w:rsidR="00966068" w:rsidRPr="00DB6E28" w:rsidRDefault="00DB6E28" w:rsidP="00966068">
            <w:pPr>
              <w:rPr>
                <w:rFonts w:eastAsia="Calibri"/>
                <w:b/>
                <w:bCs/>
              </w:rPr>
            </w:pPr>
            <w:r w:rsidRPr="00DB6E28">
              <w:rPr>
                <w:rFonts w:eastAsia="Calibri"/>
                <w:b/>
                <w:bCs/>
              </w:rPr>
              <w:t>Same group</w:t>
            </w:r>
          </w:p>
        </w:tc>
        <w:tc>
          <w:tcPr>
            <w:tcW w:w="2790" w:type="dxa"/>
          </w:tcPr>
          <w:p w:rsidR="00966068" w:rsidRPr="00966068" w:rsidRDefault="00966068" w:rsidP="00966068">
            <w:pPr>
              <w:rPr>
                <w:rFonts w:eastAsia="Calibri"/>
              </w:rPr>
            </w:pP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rPr>
                <w:rFonts w:eastAsia="Calibri"/>
              </w:rPr>
            </w:pPr>
            <w:r w:rsidRPr="00966068">
              <w:rPr>
                <w:rFonts w:eastAsia="Calibri"/>
              </w:rPr>
              <w:t>2007: 81.47%</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Menasri</w:t>
            </w:r>
            <w:proofErr w:type="spellEnd"/>
            <w:r w:rsidRPr="00966068">
              <w:rPr>
                <w:rFonts w:eastAsia="Calibri"/>
                <w:color w:val="000000"/>
              </w:rPr>
              <w:t xml:space="preserve"> et al.(2007) (</w:t>
            </w:r>
            <w:smartTag w:uri="urn:schemas-microsoft-com:office:smarttags" w:element="place">
              <w:smartTag w:uri="urn:schemas-microsoft-com:office:smarttags" w:element="City">
                <w:r w:rsidRPr="00966068">
                  <w:rPr>
                    <w:rFonts w:eastAsia="Calibri"/>
                    <w:color w:val="000000"/>
                  </w:rPr>
                  <w:t>Paris</w:t>
                </w:r>
              </w:smartTag>
            </w:smartTag>
            <w:r w:rsidRPr="00966068">
              <w:rPr>
                <w:rFonts w:eastAsia="Calibri"/>
                <w:color w:val="000000"/>
              </w:rPr>
              <w:t xml:space="preserve"> V)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hybrid HMM/NN </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80.18%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Benouareth</w:t>
            </w:r>
            <w:proofErr w:type="spellEnd"/>
            <w:r w:rsidRPr="00966068">
              <w:rPr>
                <w:rFonts w:eastAsia="Calibri"/>
                <w:color w:val="000000"/>
              </w:rPr>
              <w:t xml:space="preserve"> et al.(2008)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HMM </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89.08%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Zavorin</w:t>
            </w:r>
            <w:proofErr w:type="spellEnd"/>
            <w:r w:rsidRPr="00966068">
              <w:rPr>
                <w:rFonts w:eastAsia="Calibri"/>
                <w:color w:val="000000"/>
              </w:rPr>
              <w:t xml:space="preserve"> et al.(2008) (CACI)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HMM </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52%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Dreuw</w:t>
            </w:r>
            <w:proofErr w:type="spellEnd"/>
            <w:r w:rsidRPr="00966068">
              <w:rPr>
                <w:rFonts w:eastAsia="Calibri"/>
                <w:color w:val="000000"/>
              </w:rPr>
              <w:t xml:space="preserve"> et al.(2008)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HMM </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80.95%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Graves &amp; </w:t>
            </w:r>
            <w:proofErr w:type="spellStart"/>
            <w:r w:rsidRPr="00966068">
              <w:rPr>
                <w:rFonts w:eastAsia="Calibri"/>
                <w:color w:val="000000"/>
              </w:rPr>
              <w:t>Schmidhuber</w:t>
            </w:r>
            <w:proofErr w:type="spellEnd"/>
            <w:r w:rsidRPr="00966068">
              <w:rPr>
                <w:rFonts w:eastAsia="Calibri"/>
                <w:color w:val="000000"/>
              </w:rPr>
              <w:t xml:space="preserve"> (2008)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MDR-NN </w:t>
            </w:r>
          </w:p>
        </w:tc>
        <w:tc>
          <w:tcPr>
            <w:tcW w:w="1980" w:type="dxa"/>
          </w:tcPr>
          <w:p w:rsidR="00966068" w:rsidRPr="00966068" w:rsidRDefault="00966068" w:rsidP="00966068">
            <w:pPr>
              <w:rPr>
                <w:rFonts w:eastAsia="Calibri"/>
              </w:rPr>
            </w:pPr>
            <w:r w:rsidRPr="00966068">
              <w:rPr>
                <w:rFonts w:eastAsia="Calibri"/>
              </w:rPr>
              <w:t>IFN/ENIT</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91.43% </w:t>
            </w:r>
          </w:p>
        </w:tc>
      </w:tr>
      <w:tr w:rsidR="00966068" w:rsidRPr="00966068" w:rsidTr="00966068">
        <w:tc>
          <w:tcPr>
            <w:tcW w:w="3528" w:type="dxa"/>
          </w:tcPr>
          <w:p w:rsidR="00966068" w:rsidRPr="00966068" w:rsidRDefault="00966068" w:rsidP="00966068">
            <w:pPr>
              <w:autoSpaceDE w:val="0"/>
              <w:autoSpaceDN w:val="0"/>
              <w:adjustRightInd w:val="0"/>
              <w:rPr>
                <w:rFonts w:eastAsia="Calibri"/>
                <w:color w:val="000000"/>
              </w:rPr>
            </w:pPr>
            <w:proofErr w:type="spellStart"/>
            <w:r w:rsidRPr="00966068">
              <w:rPr>
                <w:rFonts w:eastAsia="Calibri"/>
                <w:color w:val="000000"/>
              </w:rPr>
              <w:t>Kessentini</w:t>
            </w:r>
            <w:proofErr w:type="spellEnd"/>
            <w:r w:rsidRPr="00966068">
              <w:rPr>
                <w:rFonts w:eastAsia="Calibri"/>
                <w:color w:val="000000"/>
              </w:rPr>
              <w:t xml:space="preserve"> et al.(2008) </w:t>
            </w:r>
          </w:p>
        </w:tc>
        <w:tc>
          <w:tcPr>
            <w:tcW w:w="279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HMM multi-stream </w:t>
            </w:r>
          </w:p>
        </w:tc>
        <w:tc>
          <w:tcPr>
            <w:tcW w:w="1980" w:type="dxa"/>
          </w:tcPr>
          <w:p w:rsidR="00966068" w:rsidRPr="00966068" w:rsidRDefault="00966068" w:rsidP="00966068">
            <w:pPr>
              <w:rPr>
                <w:rFonts w:eastAsia="Calibri"/>
              </w:rPr>
            </w:pPr>
            <w:r w:rsidRPr="00966068">
              <w:rPr>
                <w:rFonts w:eastAsia="Calibri"/>
              </w:rPr>
              <w:t>lexicon of 500 words</w:t>
            </w:r>
          </w:p>
        </w:tc>
        <w:tc>
          <w:tcPr>
            <w:tcW w:w="1620" w:type="dxa"/>
          </w:tcPr>
          <w:p w:rsidR="00966068" w:rsidRPr="00966068" w:rsidRDefault="00966068" w:rsidP="00966068">
            <w:pPr>
              <w:autoSpaceDE w:val="0"/>
              <w:autoSpaceDN w:val="0"/>
              <w:adjustRightInd w:val="0"/>
              <w:rPr>
                <w:rFonts w:eastAsia="Calibri"/>
                <w:color w:val="000000"/>
              </w:rPr>
            </w:pPr>
            <w:r w:rsidRPr="00966068">
              <w:rPr>
                <w:rFonts w:eastAsia="Calibri"/>
                <w:color w:val="000000"/>
              </w:rPr>
              <w:t xml:space="preserve">86.2% </w:t>
            </w:r>
          </w:p>
        </w:tc>
      </w:tr>
    </w:tbl>
    <w:p w:rsidR="00966068" w:rsidRDefault="00966068" w:rsidP="000122E0">
      <w:pPr>
        <w:tabs>
          <w:tab w:val="left" w:pos="540"/>
        </w:tabs>
        <w:autoSpaceDE w:val="0"/>
        <w:autoSpaceDN w:val="0"/>
        <w:adjustRightInd w:val="0"/>
        <w:ind w:left="-180"/>
      </w:pPr>
    </w:p>
    <w:p w:rsidR="009B2F5E" w:rsidRPr="00411F58" w:rsidRDefault="009B2F5E" w:rsidP="000122E0">
      <w:pPr>
        <w:tabs>
          <w:tab w:val="left" w:pos="540"/>
        </w:tabs>
        <w:autoSpaceDE w:val="0"/>
        <w:autoSpaceDN w:val="0"/>
        <w:adjustRightInd w:val="0"/>
        <w:ind w:left="-180"/>
      </w:pPr>
    </w:p>
    <w:p w:rsidR="007C1DE3" w:rsidRDefault="007C1DE3" w:rsidP="00BD53E1">
      <w:pPr>
        <w:autoSpaceDE w:val="0"/>
        <w:autoSpaceDN w:val="0"/>
        <w:adjustRightInd w:val="0"/>
        <w:spacing w:line="360" w:lineRule="auto"/>
        <w:jc w:val="lowKashida"/>
        <w:rPr>
          <w:b/>
          <w:bCs/>
          <w:sz w:val="32"/>
          <w:szCs w:val="32"/>
        </w:rPr>
      </w:pPr>
    </w:p>
    <w:p w:rsidR="007C1DE3" w:rsidRDefault="007C1DE3" w:rsidP="00BD53E1">
      <w:pPr>
        <w:autoSpaceDE w:val="0"/>
        <w:autoSpaceDN w:val="0"/>
        <w:adjustRightInd w:val="0"/>
        <w:spacing w:line="360" w:lineRule="auto"/>
        <w:jc w:val="lowKashida"/>
        <w:rPr>
          <w:b/>
          <w:bCs/>
          <w:sz w:val="32"/>
          <w:szCs w:val="32"/>
        </w:rPr>
      </w:pPr>
    </w:p>
    <w:p w:rsidR="007C1DE3" w:rsidRDefault="007C1DE3" w:rsidP="00BD53E1">
      <w:pPr>
        <w:autoSpaceDE w:val="0"/>
        <w:autoSpaceDN w:val="0"/>
        <w:adjustRightInd w:val="0"/>
        <w:spacing w:line="360" w:lineRule="auto"/>
        <w:jc w:val="lowKashida"/>
        <w:rPr>
          <w:b/>
          <w:bCs/>
          <w:sz w:val="32"/>
          <w:szCs w:val="32"/>
        </w:rPr>
      </w:pPr>
    </w:p>
    <w:p w:rsidR="00616738" w:rsidRDefault="006771DC" w:rsidP="000537D9">
      <w:pPr>
        <w:tabs>
          <w:tab w:val="left" w:pos="540"/>
        </w:tabs>
        <w:autoSpaceDE w:val="0"/>
        <w:autoSpaceDN w:val="0"/>
        <w:adjustRightInd w:val="0"/>
        <w:ind w:left="-180"/>
        <w:rPr>
          <w:rFonts w:ascii="TimesNewRomanPSMT" w:eastAsia="Batang" w:hAnsi="TimesNewRomanPSMT" w:cs="TimesNewRomanPSMT"/>
          <w:lang w:eastAsia="ko-KR"/>
        </w:rPr>
      </w:pPr>
      <w:r>
        <w:rPr>
          <w:b/>
          <w:sz w:val="28"/>
          <w:szCs w:val="32"/>
        </w:rPr>
        <w:t>10</w:t>
      </w:r>
      <w:r w:rsidR="00AE201C" w:rsidRPr="00AE201C">
        <w:rPr>
          <w:b/>
          <w:sz w:val="28"/>
          <w:szCs w:val="32"/>
        </w:rPr>
        <w:t xml:space="preserve">.2. </w:t>
      </w:r>
      <w:proofErr w:type="gramStart"/>
      <w:r w:rsidR="00326D25" w:rsidRPr="00AE201C">
        <w:rPr>
          <w:b/>
          <w:sz w:val="28"/>
          <w:szCs w:val="32"/>
        </w:rPr>
        <w:t>OCR</w:t>
      </w:r>
      <w:r w:rsidR="000537D9">
        <w:rPr>
          <w:b/>
          <w:sz w:val="28"/>
          <w:szCs w:val="32"/>
        </w:rPr>
        <w:t xml:space="preserve"> </w:t>
      </w:r>
      <w:r w:rsidR="008E214A">
        <w:rPr>
          <w:b/>
          <w:sz w:val="28"/>
          <w:szCs w:val="32"/>
        </w:rPr>
        <w:t xml:space="preserve"> </w:t>
      </w:r>
      <w:r w:rsidR="000537D9">
        <w:rPr>
          <w:rFonts w:ascii="TimesNewRomanPSMT" w:eastAsia="Batang" w:hAnsi="TimesNewRomanPSMT" w:cs="TimesNewRomanPSMT"/>
          <w:lang w:eastAsia="ko-KR"/>
        </w:rPr>
        <w:t>[</w:t>
      </w:r>
      <w:proofErr w:type="spellStart"/>
      <w:proofErr w:type="gramEnd"/>
      <w:r w:rsidR="000537D9" w:rsidRPr="000537D9">
        <w:rPr>
          <w:rFonts w:ascii="TimesNewRomanPSMT" w:eastAsia="Batang" w:hAnsi="TimesNewRomanPSMT" w:cs="TimesNewRomanPSMT"/>
          <w:lang w:eastAsia="ko-KR"/>
        </w:rPr>
        <w:t>Abdelazim</w:t>
      </w:r>
      <w:proofErr w:type="spellEnd"/>
      <w:r w:rsidR="000537D9">
        <w:rPr>
          <w:rFonts w:ascii="TimesNewRomanPSMT" w:eastAsia="Batang" w:hAnsi="TimesNewRomanPSMT" w:cs="TimesNewRomanPSMT"/>
          <w:lang w:eastAsia="ko-KR"/>
        </w:rPr>
        <w:t xml:space="preserve"> 2005], [ El-</w:t>
      </w:r>
      <w:proofErr w:type="spellStart"/>
      <w:r w:rsidR="000537D9">
        <w:rPr>
          <w:rFonts w:ascii="TimesNewRomanPSMT" w:eastAsia="Batang" w:hAnsi="TimesNewRomanPSMT" w:cs="TimesNewRomanPSMT"/>
          <w:lang w:eastAsia="ko-KR"/>
        </w:rPr>
        <w:t>Mahallawy</w:t>
      </w:r>
      <w:proofErr w:type="spellEnd"/>
      <w:r w:rsidR="000537D9">
        <w:rPr>
          <w:rFonts w:ascii="TimesNewRomanPSMT" w:eastAsia="Batang" w:hAnsi="TimesNewRomanPSMT" w:cs="TimesNewRomanPSMT"/>
          <w:lang w:eastAsia="ko-KR"/>
        </w:rPr>
        <w:t xml:space="preserve"> 2008]</w:t>
      </w:r>
    </w:p>
    <w:p w:rsidR="00CC3E1F" w:rsidRPr="00AE201C" w:rsidRDefault="00CC3E1F" w:rsidP="000537D9">
      <w:pPr>
        <w:tabs>
          <w:tab w:val="left" w:pos="540"/>
        </w:tabs>
        <w:autoSpaceDE w:val="0"/>
        <w:autoSpaceDN w:val="0"/>
        <w:adjustRightInd w:val="0"/>
        <w:ind w:left="-180"/>
        <w:rPr>
          <w:b/>
          <w:sz w:val="28"/>
          <w:szCs w:val="32"/>
        </w:rPr>
      </w:pPr>
    </w:p>
    <w:tbl>
      <w:tblPr>
        <w:tblW w:w="10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28"/>
        <w:gridCol w:w="2820"/>
        <w:gridCol w:w="2280"/>
        <w:gridCol w:w="1526"/>
      </w:tblGrid>
      <w:tr w:rsidR="00326D25" w:rsidRPr="004756AD" w:rsidTr="007D00A0">
        <w:tc>
          <w:tcPr>
            <w:tcW w:w="3528" w:type="dxa"/>
          </w:tcPr>
          <w:p w:rsidR="00326D25" w:rsidRPr="004756AD" w:rsidRDefault="00326D25" w:rsidP="004756AD">
            <w:pPr>
              <w:jc w:val="center"/>
              <w:rPr>
                <w:rFonts w:ascii="Calibri" w:eastAsia="Calibri" w:hAnsi="Calibri" w:cs="Arial"/>
                <w:b/>
                <w:bCs/>
                <w:sz w:val="28"/>
                <w:szCs w:val="28"/>
              </w:rPr>
            </w:pPr>
            <w:r w:rsidRPr="004756AD">
              <w:rPr>
                <w:rFonts w:ascii="Calibri" w:eastAsia="Calibri" w:hAnsi="Calibri" w:cs="Arial"/>
                <w:b/>
                <w:bCs/>
                <w:sz w:val="28"/>
                <w:szCs w:val="28"/>
              </w:rPr>
              <w:t>Author(s)</w:t>
            </w:r>
          </w:p>
        </w:tc>
        <w:tc>
          <w:tcPr>
            <w:tcW w:w="2820" w:type="dxa"/>
          </w:tcPr>
          <w:p w:rsidR="00326D25" w:rsidRPr="004756AD" w:rsidRDefault="00326D25" w:rsidP="004756AD">
            <w:pPr>
              <w:jc w:val="center"/>
              <w:rPr>
                <w:rFonts w:ascii="Calibri" w:eastAsia="Calibri" w:hAnsi="Calibri" w:cs="Arial"/>
                <w:b/>
                <w:bCs/>
                <w:sz w:val="28"/>
                <w:szCs w:val="28"/>
              </w:rPr>
            </w:pPr>
            <w:r w:rsidRPr="004756AD">
              <w:rPr>
                <w:rFonts w:ascii="Calibri" w:eastAsia="Calibri" w:hAnsi="Calibri" w:cs="Arial"/>
                <w:b/>
                <w:bCs/>
                <w:sz w:val="28"/>
                <w:szCs w:val="28"/>
              </w:rPr>
              <w:t>Description</w:t>
            </w:r>
          </w:p>
        </w:tc>
        <w:tc>
          <w:tcPr>
            <w:tcW w:w="2280" w:type="dxa"/>
          </w:tcPr>
          <w:p w:rsidR="00326D25" w:rsidRPr="004756AD" w:rsidRDefault="00326D25" w:rsidP="004756AD">
            <w:pPr>
              <w:jc w:val="center"/>
              <w:rPr>
                <w:rFonts w:ascii="Calibri" w:eastAsia="Calibri" w:hAnsi="Calibri" w:cs="Arial"/>
                <w:b/>
                <w:bCs/>
                <w:sz w:val="28"/>
                <w:szCs w:val="28"/>
              </w:rPr>
            </w:pPr>
            <w:r w:rsidRPr="004756AD">
              <w:rPr>
                <w:rFonts w:ascii="Calibri" w:eastAsia="Calibri" w:hAnsi="Calibri" w:cs="Arial"/>
                <w:b/>
                <w:bCs/>
                <w:sz w:val="28"/>
                <w:szCs w:val="28"/>
              </w:rPr>
              <w:t>Data</w:t>
            </w:r>
          </w:p>
        </w:tc>
        <w:tc>
          <w:tcPr>
            <w:tcW w:w="1526" w:type="dxa"/>
          </w:tcPr>
          <w:p w:rsidR="00326D25" w:rsidRPr="004756AD" w:rsidRDefault="00326D25" w:rsidP="004756AD">
            <w:pPr>
              <w:jc w:val="center"/>
              <w:rPr>
                <w:rFonts w:ascii="Calibri" w:eastAsia="Calibri" w:hAnsi="Calibri" w:cs="Arial"/>
                <w:b/>
                <w:bCs/>
                <w:sz w:val="28"/>
                <w:szCs w:val="28"/>
              </w:rPr>
            </w:pPr>
            <w:r w:rsidRPr="004756AD">
              <w:rPr>
                <w:rFonts w:ascii="Calibri" w:eastAsia="Calibri" w:hAnsi="Calibri" w:cs="Arial"/>
                <w:b/>
                <w:bCs/>
                <w:sz w:val="28"/>
                <w:szCs w:val="28"/>
              </w:rPr>
              <w:t>Results</w:t>
            </w:r>
          </w:p>
        </w:tc>
      </w:tr>
      <w:tr w:rsidR="00C26048" w:rsidRPr="004756AD" w:rsidTr="007D00A0">
        <w:tc>
          <w:tcPr>
            <w:tcW w:w="3528" w:type="dxa"/>
          </w:tcPr>
          <w:p w:rsidR="00C26048" w:rsidRPr="004756AD" w:rsidRDefault="00C26048" w:rsidP="004756AD">
            <w:proofErr w:type="spellStart"/>
            <w:r w:rsidRPr="004756AD">
              <w:t>Abdelazim</w:t>
            </w:r>
            <w:proofErr w:type="spellEnd"/>
            <w:r w:rsidRPr="004756AD">
              <w:t xml:space="preserve"> , et al(1990)</w:t>
            </w:r>
          </w:p>
        </w:tc>
        <w:tc>
          <w:tcPr>
            <w:tcW w:w="2820" w:type="dxa"/>
          </w:tcPr>
          <w:p w:rsidR="00C26048" w:rsidRPr="004756AD" w:rsidRDefault="00C26048" w:rsidP="004756AD">
            <w:pPr>
              <w:rPr>
                <w:rtl/>
              </w:rPr>
            </w:pPr>
            <w:r w:rsidRPr="004756AD">
              <w:t>Probabilistic Correlation</w:t>
            </w:r>
          </w:p>
        </w:tc>
        <w:tc>
          <w:tcPr>
            <w:tcW w:w="2280" w:type="dxa"/>
          </w:tcPr>
          <w:p w:rsidR="00C26048" w:rsidRPr="004756AD" w:rsidRDefault="00C26048" w:rsidP="00C26048">
            <w:pPr>
              <w:rPr>
                <w:rtl/>
              </w:rPr>
            </w:pPr>
            <w:r>
              <w:t>Single font Database</w:t>
            </w:r>
          </w:p>
        </w:tc>
        <w:tc>
          <w:tcPr>
            <w:tcW w:w="1526" w:type="dxa"/>
          </w:tcPr>
          <w:p w:rsidR="00C26048" w:rsidRPr="004756AD" w:rsidRDefault="00C26048" w:rsidP="004756AD">
            <w:r w:rsidRPr="004756AD">
              <w:t>96%</w:t>
            </w:r>
          </w:p>
        </w:tc>
      </w:tr>
      <w:tr w:rsidR="00C26048" w:rsidRPr="004756AD" w:rsidTr="007D00A0">
        <w:tc>
          <w:tcPr>
            <w:tcW w:w="3528" w:type="dxa"/>
          </w:tcPr>
          <w:p w:rsidR="00C26048" w:rsidRPr="004756AD" w:rsidRDefault="00C26048" w:rsidP="004756AD">
            <w:r w:rsidRPr="004756AD">
              <w:t xml:space="preserve">El </w:t>
            </w:r>
            <w:proofErr w:type="spellStart"/>
            <w:r w:rsidRPr="004756AD">
              <w:t>Badr</w:t>
            </w:r>
            <w:proofErr w:type="spellEnd"/>
            <w:r w:rsidRPr="004756AD">
              <w:t xml:space="preserve"> (1995)</w:t>
            </w:r>
          </w:p>
        </w:tc>
        <w:tc>
          <w:tcPr>
            <w:tcW w:w="2820" w:type="dxa"/>
          </w:tcPr>
          <w:p w:rsidR="00C26048" w:rsidRPr="004756AD" w:rsidRDefault="00C26048" w:rsidP="004756AD">
            <w:pPr>
              <w:rPr>
                <w:rtl/>
              </w:rPr>
            </w:pPr>
            <w:r w:rsidRPr="004756AD">
              <w:t>Bayesian Classifier</w:t>
            </w:r>
            <w:r>
              <w:t>-word based</w:t>
            </w:r>
          </w:p>
        </w:tc>
        <w:tc>
          <w:tcPr>
            <w:tcW w:w="2280" w:type="dxa"/>
          </w:tcPr>
          <w:p w:rsidR="00C26048" w:rsidRPr="004756AD" w:rsidRDefault="00C26048" w:rsidP="004756AD">
            <w:r w:rsidRPr="00165D9A">
              <w:rPr>
                <w:rFonts w:ascii="Verdana" w:hAnsi="Verdana" w:cs="Arial"/>
                <w:sz w:val="20"/>
                <w:szCs w:val="20"/>
              </w:rPr>
              <w:t>42,000 words</w:t>
            </w:r>
          </w:p>
        </w:tc>
        <w:tc>
          <w:tcPr>
            <w:tcW w:w="1526" w:type="dxa"/>
          </w:tcPr>
          <w:p w:rsidR="00C26048" w:rsidRPr="004756AD" w:rsidRDefault="00C26048" w:rsidP="004756AD">
            <w:pPr>
              <w:rPr>
                <w:rtl/>
              </w:rPr>
            </w:pPr>
            <w:r w:rsidRPr="004756AD">
              <w:t>73%-94%</w:t>
            </w:r>
          </w:p>
        </w:tc>
      </w:tr>
      <w:tr w:rsidR="00C26048" w:rsidRPr="004756AD" w:rsidTr="007D00A0">
        <w:tc>
          <w:tcPr>
            <w:tcW w:w="3528" w:type="dxa"/>
          </w:tcPr>
          <w:p w:rsidR="00C26048" w:rsidRPr="004756AD" w:rsidRDefault="00C26048" w:rsidP="004756AD">
            <w:pPr>
              <w:rPr>
                <w:rFonts w:eastAsia="Calibri"/>
                <w:b/>
                <w:bCs/>
              </w:rPr>
            </w:pPr>
            <w:r w:rsidRPr="004756AD">
              <w:t>R.C. Vogt (1996)</w:t>
            </w:r>
          </w:p>
        </w:tc>
        <w:tc>
          <w:tcPr>
            <w:tcW w:w="2820" w:type="dxa"/>
          </w:tcPr>
          <w:p w:rsidR="00C26048" w:rsidRPr="004756AD" w:rsidRDefault="00C26048" w:rsidP="004756AD">
            <w:r w:rsidRPr="004756AD">
              <w:t>Template Matching</w:t>
            </w:r>
          </w:p>
        </w:tc>
        <w:tc>
          <w:tcPr>
            <w:tcW w:w="2280" w:type="dxa"/>
          </w:tcPr>
          <w:p w:rsidR="00C26048" w:rsidRPr="004756AD" w:rsidRDefault="00C26048" w:rsidP="004756AD">
            <w:r w:rsidRPr="00357524">
              <w:rPr>
                <w:rFonts w:ascii="Verdana" w:hAnsi="Verdana"/>
                <w:sz w:val="20"/>
                <w:szCs w:val="20"/>
              </w:rPr>
              <w:t>220,000 words</w:t>
            </w:r>
          </w:p>
        </w:tc>
        <w:tc>
          <w:tcPr>
            <w:tcW w:w="1526" w:type="dxa"/>
          </w:tcPr>
          <w:p w:rsidR="00C26048" w:rsidRPr="004756AD" w:rsidRDefault="00C26048" w:rsidP="004756AD">
            <w:r w:rsidRPr="004756AD">
              <w:t>65%</w:t>
            </w:r>
          </w:p>
        </w:tc>
      </w:tr>
      <w:tr w:rsidR="00C26048" w:rsidRPr="004756AD" w:rsidTr="007D00A0">
        <w:tc>
          <w:tcPr>
            <w:tcW w:w="3528" w:type="dxa"/>
          </w:tcPr>
          <w:p w:rsidR="00C26048" w:rsidRPr="004756AD" w:rsidRDefault="00C26048" w:rsidP="0084214D">
            <w:pPr>
              <w:rPr>
                <w:rFonts w:eastAsia="Calibri"/>
              </w:rPr>
            </w:pPr>
            <w:r w:rsidRPr="004756AD">
              <w:rPr>
                <w:rFonts w:eastAsia="Calibri"/>
              </w:rPr>
              <w:t xml:space="preserve">H. </w:t>
            </w:r>
            <w:proofErr w:type="spellStart"/>
            <w:r w:rsidRPr="004756AD">
              <w:rPr>
                <w:rFonts w:eastAsia="Calibri"/>
              </w:rPr>
              <w:t>Amir,et</w:t>
            </w:r>
            <w:proofErr w:type="spellEnd"/>
            <w:r w:rsidRPr="004756AD">
              <w:rPr>
                <w:rFonts w:eastAsia="Calibri"/>
              </w:rPr>
              <w:t xml:space="preserve"> al (2003)</w:t>
            </w:r>
          </w:p>
        </w:tc>
        <w:tc>
          <w:tcPr>
            <w:tcW w:w="2820" w:type="dxa"/>
          </w:tcPr>
          <w:p w:rsidR="00C26048" w:rsidRPr="004756AD" w:rsidRDefault="00C26048" w:rsidP="0084214D">
            <w:pPr>
              <w:rPr>
                <w:rFonts w:eastAsia="Calibri"/>
                <w:b/>
                <w:bCs/>
              </w:rPr>
            </w:pPr>
            <w:r w:rsidRPr="004756AD">
              <w:t>Generalized Hough Transform</w:t>
            </w:r>
          </w:p>
        </w:tc>
        <w:tc>
          <w:tcPr>
            <w:tcW w:w="2280" w:type="dxa"/>
          </w:tcPr>
          <w:p w:rsidR="00C26048" w:rsidRPr="004756AD" w:rsidRDefault="00C26048" w:rsidP="0084214D">
            <w:pPr>
              <w:rPr>
                <w:rFonts w:eastAsia="Calibri"/>
                <w:b/>
                <w:bCs/>
              </w:rPr>
            </w:pPr>
            <w:r w:rsidRPr="004756AD">
              <w:t>isolated Arabic Characters</w:t>
            </w:r>
          </w:p>
        </w:tc>
        <w:tc>
          <w:tcPr>
            <w:tcW w:w="1526" w:type="dxa"/>
          </w:tcPr>
          <w:p w:rsidR="00C26048" w:rsidRPr="004756AD" w:rsidRDefault="00C26048" w:rsidP="004756AD">
            <w:pPr>
              <w:bidi/>
              <w:jc w:val="right"/>
              <w:rPr>
                <w:rFonts w:eastAsia="Calibri"/>
                <w:bCs/>
              </w:rPr>
            </w:pPr>
            <w:r w:rsidRPr="004756AD">
              <w:rPr>
                <w:rFonts w:eastAsia="Calibri"/>
                <w:bCs/>
              </w:rPr>
              <w:t>93%</w:t>
            </w:r>
          </w:p>
        </w:tc>
      </w:tr>
      <w:tr w:rsidR="00C26048" w:rsidRPr="004756AD" w:rsidTr="007D00A0">
        <w:tc>
          <w:tcPr>
            <w:tcW w:w="3528" w:type="dxa"/>
          </w:tcPr>
          <w:p w:rsidR="00C26048" w:rsidRPr="004756AD" w:rsidRDefault="00C26048" w:rsidP="004756AD">
            <w:proofErr w:type="spellStart"/>
            <w:r w:rsidRPr="004756AD">
              <w:t>Gillies</w:t>
            </w:r>
            <w:proofErr w:type="spellEnd"/>
            <w:r w:rsidRPr="004756AD">
              <w:t xml:space="preserve"> , et al (1999)</w:t>
            </w:r>
          </w:p>
        </w:tc>
        <w:tc>
          <w:tcPr>
            <w:tcW w:w="2820" w:type="dxa"/>
          </w:tcPr>
          <w:p w:rsidR="00C26048" w:rsidRPr="004756AD" w:rsidRDefault="00C26048" w:rsidP="004756AD">
            <w:r w:rsidRPr="004756AD">
              <w:t>NN</w:t>
            </w:r>
          </w:p>
        </w:tc>
        <w:tc>
          <w:tcPr>
            <w:tcW w:w="2280" w:type="dxa"/>
          </w:tcPr>
          <w:p w:rsidR="00C26048" w:rsidRPr="004756AD" w:rsidRDefault="00C26048" w:rsidP="004756AD">
            <w:r w:rsidRPr="004756AD">
              <w:t>344 pages</w:t>
            </w:r>
            <w:r>
              <w:t xml:space="preserve"> </w:t>
            </w:r>
          </w:p>
        </w:tc>
        <w:tc>
          <w:tcPr>
            <w:tcW w:w="1526" w:type="dxa"/>
          </w:tcPr>
          <w:p w:rsidR="00C26048" w:rsidRPr="004756AD" w:rsidRDefault="00C26048" w:rsidP="004756AD">
            <w:r w:rsidRPr="004756AD">
              <w:t>90%</w:t>
            </w:r>
          </w:p>
        </w:tc>
      </w:tr>
      <w:tr w:rsidR="00C26048" w:rsidRPr="004756AD" w:rsidTr="007D00A0">
        <w:tc>
          <w:tcPr>
            <w:tcW w:w="3528" w:type="dxa"/>
          </w:tcPr>
          <w:p w:rsidR="00C26048" w:rsidRPr="004756AD" w:rsidRDefault="00C26048" w:rsidP="004756AD">
            <w:proofErr w:type="spellStart"/>
            <w:r w:rsidRPr="004756AD">
              <w:t>Khorsheed</w:t>
            </w:r>
            <w:proofErr w:type="spellEnd"/>
            <w:r w:rsidRPr="004756AD">
              <w:t xml:space="preserve"> et al (1999)</w:t>
            </w:r>
          </w:p>
        </w:tc>
        <w:tc>
          <w:tcPr>
            <w:tcW w:w="2820" w:type="dxa"/>
          </w:tcPr>
          <w:p w:rsidR="00C26048" w:rsidRPr="004756AD" w:rsidRDefault="00C26048" w:rsidP="004756AD">
            <w:r w:rsidRPr="004756AD">
              <w:t>HMM</w:t>
            </w:r>
          </w:p>
        </w:tc>
        <w:tc>
          <w:tcPr>
            <w:tcW w:w="2280" w:type="dxa"/>
          </w:tcPr>
          <w:p w:rsidR="00C26048" w:rsidRPr="004756AD" w:rsidRDefault="00C26048" w:rsidP="004756AD">
            <w:r>
              <w:t>Closed vocabulary</w:t>
            </w:r>
          </w:p>
        </w:tc>
        <w:tc>
          <w:tcPr>
            <w:tcW w:w="1526" w:type="dxa"/>
          </w:tcPr>
          <w:p w:rsidR="00C26048" w:rsidRPr="004756AD" w:rsidRDefault="00C26048" w:rsidP="004756AD">
            <w:r w:rsidRPr="004756AD">
              <w:t>97%</w:t>
            </w:r>
          </w:p>
        </w:tc>
      </w:tr>
      <w:tr w:rsidR="00C26048" w:rsidRPr="004756AD" w:rsidTr="007D00A0">
        <w:tc>
          <w:tcPr>
            <w:tcW w:w="3528" w:type="dxa"/>
          </w:tcPr>
          <w:p w:rsidR="00C26048" w:rsidRPr="004756AD" w:rsidRDefault="00C26048" w:rsidP="004756AD">
            <w:pPr>
              <w:rPr>
                <w:rFonts w:eastAsia="Calibri"/>
              </w:rPr>
            </w:pPr>
            <w:proofErr w:type="spellStart"/>
            <w:r w:rsidRPr="004756AD">
              <w:t>Ozturk</w:t>
            </w:r>
            <w:proofErr w:type="spellEnd"/>
            <w:r w:rsidRPr="004756AD">
              <w:t xml:space="preserve"> , et al (2000)</w:t>
            </w:r>
          </w:p>
        </w:tc>
        <w:tc>
          <w:tcPr>
            <w:tcW w:w="2820" w:type="dxa"/>
          </w:tcPr>
          <w:p w:rsidR="00C26048" w:rsidRPr="004756AD" w:rsidRDefault="00C26048" w:rsidP="004756AD">
            <w:r w:rsidRPr="004756AD">
              <w:t>Multi-Layer BP neural</w:t>
            </w:r>
          </w:p>
        </w:tc>
        <w:tc>
          <w:tcPr>
            <w:tcW w:w="2280" w:type="dxa"/>
          </w:tcPr>
          <w:p w:rsidR="00C26048" w:rsidRPr="004756AD" w:rsidRDefault="00C26048" w:rsidP="004756AD">
            <w:pPr>
              <w:rPr>
                <w:rFonts w:eastAsia="Calibri"/>
                <w:b/>
                <w:bCs/>
              </w:rPr>
            </w:pPr>
            <w:r w:rsidRPr="004756AD">
              <w:t>isolated Arabic Characters</w:t>
            </w:r>
          </w:p>
        </w:tc>
        <w:tc>
          <w:tcPr>
            <w:tcW w:w="1526" w:type="dxa"/>
          </w:tcPr>
          <w:p w:rsidR="00C26048" w:rsidRPr="004756AD" w:rsidRDefault="00C26048" w:rsidP="004756AD">
            <w:pPr>
              <w:rPr>
                <w:rFonts w:eastAsia="Calibri"/>
                <w:b/>
                <w:bCs/>
              </w:rPr>
            </w:pPr>
            <w:r w:rsidRPr="004756AD">
              <w:t>95%</w:t>
            </w:r>
          </w:p>
        </w:tc>
      </w:tr>
      <w:tr w:rsidR="00C26048" w:rsidRPr="004756AD" w:rsidTr="007D00A0">
        <w:tc>
          <w:tcPr>
            <w:tcW w:w="3528" w:type="dxa"/>
          </w:tcPr>
          <w:p w:rsidR="00C26048" w:rsidRPr="004756AD" w:rsidRDefault="00C26048" w:rsidP="004756AD">
            <w:proofErr w:type="spellStart"/>
            <w:r w:rsidRPr="004756AD">
              <w:t>Abdelazim</w:t>
            </w:r>
            <w:proofErr w:type="spellEnd"/>
            <w:r w:rsidRPr="004756AD">
              <w:t xml:space="preserve"> , et al (2001)</w:t>
            </w:r>
          </w:p>
        </w:tc>
        <w:tc>
          <w:tcPr>
            <w:tcW w:w="2820" w:type="dxa"/>
          </w:tcPr>
          <w:p w:rsidR="00C26048" w:rsidRPr="004756AD" w:rsidRDefault="00C26048" w:rsidP="004756AD">
            <w:pPr>
              <w:rPr>
                <w:rtl/>
              </w:rPr>
            </w:pPr>
            <w:r w:rsidRPr="004756AD">
              <w:t>Bayesian Classifier</w:t>
            </w:r>
          </w:p>
        </w:tc>
        <w:tc>
          <w:tcPr>
            <w:tcW w:w="2280" w:type="dxa"/>
          </w:tcPr>
          <w:p w:rsidR="00C26048" w:rsidRPr="004756AD" w:rsidRDefault="00C26048" w:rsidP="004756AD">
            <w:pPr>
              <w:rPr>
                <w:rtl/>
              </w:rPr>
            </w:pPr>
            <w:r>
              <w:t>10 different font database</w:t>
            </w:r>
          </w:p>
        </w:tc>
        <w:tc>
          <w:tcPr>
            <w:tcW w:w="1526" w:type="dxa"/>
          </w:tcPr>
          <w:p w:rsidR="00C26048" w:rsidRPr="004756AD" w:rsidRDefault="00C26048" w:rsidP="004756AD">
            <w:pPr>
              <w:rPr>
                <w:rtl/>
              </w:rPr>
            </w:pPr>
            <w:r w:rsidRPr="004756AD">
              <w:t>96.5%</w:t>
            </w:r>
          </w:p>
        </w:tc>
      </w:tr>
      <w:tr w:rsidR="00C26048" w:rsidRPr="004756AD" w:rsidTr="007D00A0">
        <w:tc>
          <w:tcPr>
            <w:tcW w:w="3528" w:type="dxa"/>
          </w:tcPr>
          <w:p w:rsidR="000D705C" w:rsidRPr="004756AD" w:rsidRDefault="00C26048" w:rsidP="000D705C">
            <w:r w:rsidRPr="004756AD">
              <w:t xml:space="preserve">J. </w:t>
            </w:r>
            <w:proofErr w:type="spellStart"/>
            <w:r w:rsidRPr="004756AD">
              <w:t>Makhooul</w:t>
            </w:r>
            <w:proofErr w:type="spellEnd"/>
            <w:r w:rsidRPr="004756AD">
              <w:t>, et al</w:t>
            </w:r>
            <w:r w:rsidR="000D705C">
              <w:t xml:space="preserve"> </w:t>
            </w:r>
            <w:r w:rsidRPr="004756AD">
              <w:t>(2001)</w:t>
            </w:r>
          </w:p>
        </w:tc>
        <w:tc>
          <w:tcPr>
            <w:tcW w:w="2820" w:type="dxa"/>
          </w:tcPr>
          <w:p w:rsidR="00C26048" w:rsidRPr="004756AD" w:rsidRDefault="00C26048" w:rsidP="00AE201C">
            <w:pPr>
              <w:rPr>
                <w:rtl/>
              </w:rPr>
            </w:pPr>
            <w:r w:rsidRPr="004756AD">
              <w:t xml:space="preserve">HMM </w:t>
            </w:r>
          </w:p>
        </w:tc>
        <w:tc>
          <w:tcPr>
            <w:tcW w:w="2280" w:type="dxa"/>
          </w:tcPr>
          <w:p w:rsidR="00C26048" w:rsidRPr="004756AD" w:rsidRDefault="00C26048" w:rsidP="004756AD">
            <w:pPr>
              <w:rPr>
                <w:rtl/>
              </w:rPr>
            </w:pPr>
            <w:r w:rsidRPr="004756AD">
              <w:t>DARPA Arabic OCR Corpus</w:t>
            </w:r>
          </w:p>
        </w:tc>
        <w:tc>
          <w:tcPr>
            <w:tcW w:w="1526" w:type="dxa"/>
          </w:tcPr>
          <w:p w:rsidR="00C26048" w:rsidRPr="004756AD" w:rsidRDefault="00C26048" w:rsidP="004756AD">
            <w:r w:rsidRPr="004756AD">
              <w:t>95%-99%</w:t>
            </w:r>
          </w:p>
        </w:tc>
      </w:tr>
      <w:tr w:rsidR="00C26048" w:rsidRPr="004756AD" w:rsidTr="007D00A0">
        <w:tc>
          <w:tcPr>
            <w:tcW w:w="3528" w:type="dxa"/>
          </w:tcPr>
          <w:p w:rsidR="00C26048" w:rsidRPr="004756AD" w:rsidRDefault="00C26048" w:rsidP="004756AD">
            <w:proofErr w:type="spellStart"/>
            <w:r w:rsidRPr="004756AD">
              <w:t>Klassen</w:t>
            </w:r>
            <w:proofErr w:type="spellEnd"/>
            <w:r w:rsidRPr="004756AD">
              <w:t xml:space="preserve"> T.J., and Heywood M.I.(2002)</w:t>
            </w:r>
          </w:p>
        </w:tc>
        <w:tc>
          <w:tcPr>
            <w:tcW w:w="2820" w:type="dxa"/>
          </w:tcPr>
          <w:p w:rsidR="00C26048" w:rsidRPr="004756AD" w:rsidRDefault="00C26048" w:rsidP="004756AD">
            <w:r w:rsidRPr="004756AD">
              <w:t>NN_SOM</w:t>
            </w:r>
          </w:p>
        </w:tc>
        <w:tc>
          <w:tcPr>
            <w:tcW w:w="2280" w:type="dxa"/>
          </w:tcPr>
          <w:p w:rsidR="00C26048" w:rsidRPr="004756AD" w:rsidRDefault="00C26048" w:rsidP="004756AD">
            <w:pPr>
              <w:rPr>
                <w:rFonts w:eastAsia="Calibri"/>
                <w:b/>
                <w:bCs/>
              </w:rPr>
            </w:pPr>
            <w:r w:rsidRPr="004756AD">
              <w:t>isolated Arabic Characters</w:t>
            </w:r>
          </w:p>
        </w:tc>
        <w:tc>
          <w:tcPr>
            <w:tcW w:w="1526" w:type="dxa"/>
          </w:tcPr>
          <w:p w:rsidR="00C26048" w:rsidRPr="004756AD" w:rsidRDefault="00C26048" w:rsidP="004756AD">
            <w:r w:rsidRPr="004756AD">
              <w:t>80%-90%</w:t>
            </w:r>
          </w:p>
        </w:tc>
      </w:tr>
      <w:tr w:rsidR="00C26048" w:rsidRPr="004756AD" w:rsidTr="007D00A0">
        <w:tc>
          <w:tcPr>
            <w:tcW w:w="3528" w:type="dxa"/>
          </w:tcPr>
          <w:p w:rsidR="00C26048" w:rsidRPr="004756AD" w:rsidRDefault="00C26048" w:rsidP="004756AD">
            <w:proofErr w:type="spellStart"/>
            <w:r w:rsidRPr="004756AD">
              <w:t>Abdulaziz</w:t>
            </w:r>
            <w:proofErr w:type="spellEnd"/>
            <w:r w:rsidRPr="004756AD">
              <w:t xml:space="preserve"> Al-</w:t>
            </w:r>
            <w:proofErr w:type="spellStart"/>
            <w:r w:rsidRPr="004756AD">
              <w:t>Khuraidly</w:t>
            </w:r>
            <w:proofErr w:type="spellEnd"/>
            <w:r w:rsidRPr="004756AD">
              <w:t>, et al (2003)</w:t>
            </w:r>
          </w:p>
        </w:tc>
        <w:tc>
          <w:tcPr>
            <w:tcW w:w="2820" w:type="dxa"/>
          </w:tcPr>
          <w:p w:rsidR="00C26048" w:rsidRPr="004756AD" w:rsidRDefault="00C26048" w:rsidP="004756AD">
            <w:r w:rsidRPr="004756AD">
              <w:t>Moment Invariants, NN-</w:t>
            </w:r>
          </w:p>
          <w:p w:rsidR="00C26048" w:rsidRPr="004756AD" w:rsidRDefault="00C26048" w:rsidP="004756AD">
            <w:pPr>
              <w:rPr>
                <w:rtl/>
              </w:rPr>
            </w:pPr>
            <w:r w:rsidRPr="004756AD">
              <w:t>RBF</w:t>
            </w:r>
          </w:p>
        </w:tc>
        <w:tc>
          <w:tcPr>
            <w:tcW w:w="2280" w:type="dxa"/>
          </w:tcPr>
          <w:p w:rsidR="00C26048" w:rsidRPr="004756AD" w:rsidRDefault="00C26048" w:rsidP="004756AD">
            <w:pPr>
              <w:rPr>
                <w:rtl/>
              </w:rPr>
            </w:pPr>
            <w:proofErr w:type="spellStart"/>
            <w:r>
              <w:t>Naskh</w:t>
            </w:r>
            <w:proofErr w:type="spellEnd"/>
            <w:r>
              <w:t xml:space="preserve"> font only is used</w:t>
            </w:r>
          </w:p>
        </w:tc>
        <w:tc>
          <w:tcPr>
            <w:tcW w:w="1526" w:type="dxa"/>
          </w:tcPr>
          <w:p w:rsidR="00C26048" w:rsidRPr="004756AD" w:rsidRDefault="00C26048" w:rsidP="004756AD">
            <w:r w:rsidRPr="004756AD">
              <w:t>73%</w:t>
            </w:r>
          </w:p>
        </w:tc>
      </w:tr>
      <w:tr w:rsidR="00C26048" w:rsidRPr="004756AD" w:rsidTr="007D00A0">
        <w:tc>
          <w:tcPr>
            <w:tcW w:w="3528" w:type="dxa"/>
          </w:tcPr>
          <w:p w:rsidR="00C26048" w:rsidRPr="004756AD" w:rsidRDefault="00C26048" w:rsidP="00980C7F">
            <w:proofErr w:type="spellStart"/>
            <w:r w:rsidRPr="004756AD">
              <w:t>Khorsheed</w:t>
            </w:r>
            <w:proofErr w:type="spellEnd"/>
            <w:r w:rsidRPr="004756AD">
              <w:t xml:space="preserve"> et al (</w:t>
            </w:r>
            <w:r w:rsidR="000D705C">
              <w:t>2007</w:t>
            </w:r>
            <w:r w:rsidRPr="004756AD">
              <w:t>)</w:t>
            </w:r>
          </w:p>
        </w:tc>
        <w:tc>
          <w:tcPr>
            <w:tcW w:w="2820" w:type="dxa"/>
          </w:tcPr>
          <w:p w:rsidR="00C26048" w:rsidRPr="004756AD" w:rsidRDefault="00C26048" w:rsidP="00980C7F">
            <w:r w:rsidRPr="004756AD">
              <w:t>HMM</w:t>
            </w:r>
          </w:p>
        </w:tc>
        <w:tc>
          <w:tcPr>
            <w:tcW w:w="2280" w:type="dxa"/>
          </w:tcPr>
          <w:p w:rsidR="00C26048" w:rsidRPr="004756AD" w:rsidRDefault="00C26048" w:rsidP="009B2F5E">
            <w:r>
              <w:rPr>
                <w:rFonts w:ascii="AdvEPSTIM" w:eastAsia="Batang" w:cs="AdvEPSTIM"/>
                <w:sz w:val="20"/>
                <w:szCs w:val="20"/>
                <w:lang w:eastAsia="ko-KR"/>
              </w:rPr>
              <w:t>116,743 words and 596,931 characters of six different computer-generated fonts</w:t>
            </w:r>
          </w:p>
        </w:tc>
        <w:tc>
          <w:tcPr>
            <w:tcW w:w="1526" w:type="dxa"/>
          </w:tcPr>
          <w:p w:rsidR="00C26048" w:rsidRPr="004756AD" w:rsidRDefault="00C26048" w:rsidP="00980C7F">
            <w:r>
              <w:t xml:space="preserve">85.9 </w:t>
            </w:r>
            <w:r w:rsidRPr="004756AD">
              <w:t>%</w:t>
            </w:r>
          </w:p>
        </w:tc>
      </w:tr>
      <w:tr w:rsidR="00C26048" w:rsidRPr="004756AD" w:rsidTr="007D00A0">
        <w:tc>
          <w:tcPr>
            <w:tcW w:w="3528" w:type="dxa"/>
          </w:tcPr>
          <w:p w:rsidR="00C26048" w:rsidRPr="0003226F" w:rsidRDefault="00C26048" w:rsidP="004756AD">
            <w:proofErr w:type="spellStart"/>
            <w:r w:rsidRPr="0003226F">
              <w:t>Rashwan</w:t>
            </w:r>
            <w:proofErr w:type="spellEnd"/>
            <w:r w:rsidRPr="0003226F">
              <w:t xml:space="preserve"> et al (2007,2009)</w:t>
            </w:r>
          </w:p>
        </w:tc>
        <w:tc>
          <w:tcPr>
            <w:tcW w:w="2820" w:type="dxa"/>
          </w:tcPr>
          <w:p w:rsidR="00C26048" w:rsidRPr="004117FD" w:rsidRDefault="00C26048" w:rsidP="004756AD">
            <w:r w:rsidRPr="004117FD">
              <w:t>Autonomously Nor</w:t>
            </w:r>
            <w:r>
              <w:t>malized Horizontal Differential</w:t>
            </w:r>
            <w:r w:rsidRPr="004117FD">
              <w:t xml:space="preserve"> Features for HMM-Based Omni Font-Written OCR</w:t>
            </w:r>
          </w:p>
        </w:tc>
        <w:tc>
          <w:tcPr>
            <w:tcW w:w="2280" w:type="dxa"/>
          </w:tcPr>
          <w:p w:rsidR="00C26048" w:rsidRDefault="00C26048" w:rsidP="004117FD">
            <w:r>
              <w:t>270000 word is used for training</w:t>
            </w:r>
          </w:p>
          <w:p w:rsidR="00C26048" w:rsidRDefault="00C26048" w:rsidP="00A065A2">
            <w:proofErr w:type="gramStart"/>
            <w:r>
              <w:t>representing</w:t>
            </w:r>
            <w:proofErr w:type="gramEnd"/>
            <w:r>
              <w:t xml:space="preserve"> 6 different sizes and 9 fonts (Microsoft and Mac.)</w:t>
            </w:r>
          </w:p>
          <w:p w:rsidR="00C26048" w:rsidRDefault="00C26048" w:rsidP="004117FD">
            <w:r>
              <w:t>72000 word is used for testing</w:t>
            </w:r>
          </w:p>
          <w:p w:rsidR="00C26048" w:rsidRPr="004117FD" w:rsidRDefault="00C26048" w:rsidP="004117FD">
            <w:pPr>
              <w:rPr>
                <w:rtl/>
              </w:rPr>
            </w:pPr>
            <w:proofErr w:type="gramStart"/>
            <w:r>
              <w:t>representing</w:t>
            </w:r>
            <w:proofErr w:type="gramEnd"/>
            <w:r>
              <w:t xml:space="preserve"> 6 different sizes and 12 fonts( Microsoft and Mac. )</w:t>
            </w:r>
          </w:p>
        </w:tc>
        <w:tc>
          <w:tcPr>
            <w:tcW w:w="1526" w:type="dxa"/>
          </w:tcPr>
          <w:p w:rsidR="00C26048" w:rsidRPr="004756AD" w:rsidRDefault="00C26048" w:rsidP="004117FD">
            <w:pPr>
              <w:spacing w:line="360" w:lineRule="auto"/>
            </w:pPr>
            <w:r>
              <w:t>99.3%</w:t>
            </w:r>
          </w:p>
        </w:tc>
      </w:tr>
    </w:tbl>
    <w:p w:rsidR="001719FC" w:rsidRDefault="001719FC" w:rsidP="00BD53E1">
      <w:pPr>
        <w:autoSpaceDE w:val="0"/>
        <w:autoSpaceDN w:val="0"/>
        <w:adjustRightInd w:val="0"/>
        <w:spacing w:line="360" w:lineRule="auto"/>
        <w:jc w:val="lowKashida"/>
        <w:rPr>
          <w:sz w:val="28"/>
          <w:szCs w:val="32"/>
        </w:rPr>
      </w:pPr>
    </w:p>
    <w:p w:rsidR="001719FC" w:rsidRDefault="001719FC" w:rsidP="00BD53E1">
      <w:pPr>
        <w:autoSpaceDE w:val="0"/>
        <w:autoSpaceDN w:val="0"/>
        <w:adjustRightInd w:val="0"/>
        <w:spacing w:line="360" w:lineRule="auto"/>
        <w:jc w:val="lowKashida"/>
        <w:rPr>
          <w:sz w:val="28"/>
          <w:szCs w:val="32"/>
        </w:rPr>
      </w:pPr>
    </w:p>
    <w:p w:rsidR="001719FC" w:rsidRDefault="001719FC" w:rsidP="00BD53E1">
      <w:pPr>
        <w:autoSpaceDE w:val="0"/>
        <w:autoSpaceDN w:val="0"/>
        <w:adjustRightInd w:val="0"/>
        <w:spacing w:line="360" w:lineRule="auto"/>
        <w:jc w:val="lowKashida"/>
        <w:rPr>
          <w:sz w:val="28"/>
          <w:szCs w:val="32"/>
        </w:rPr>
      </w:pPr>
    </w:p>
    <w:p w:rsidR="001719FC" w:rsidRDefault="001719FC" w:rsidP="00BD53E1">
      <w:pPr>
        <w:autoSpaceDE w:val="0"/>
        <w:autoSpaceDN w:val="0"/>
        <w:adjustRightInd w:val="0"/>
        <w:spacing w:line="360" w:lineRule="auto"/>
        <w:jc w:val="lowKashida"/>
        <w:rPr>
          <w:sz w:val="28"/>
          <w:szCs w:val="32"/>
        </w:rPr>
      </w:pPr>
    </w:p>
    <w:p w:rsidR="001719FC" w:rsidRDefault="001719FC" w:rsidP="00BD53E1">
      <w:pPr>
        <w:autoSpaceDE w:val="0"/>
        <w:autoSpaceDN w:val="0"/>
        <w:adjustRightInd w:val="0"/>
        <w:spacing w:line="360" w:lineRule="auto"/>
        <w:jc w:val="lowKashida"/>
        <w:rPr>
          <w:sz w:val="28"/>
          <w:szCs w:val="32"/>
        </w:rPr>
      </w:pPr>
    </w:p>
    <w:p w:rsidR="001719FC" w:rsidRDefault="001719FC" w:rsidP="00BD53E1">
      <w:pPr>
        <w:autoSpaceDE w:val="0"/>
        <w:autoSpaceDN w:val="0"/>
        <w:adjustRightInd w:val="0"/>
        <w:spacing w:line="360" w:lineRule="auto"/>
        <w:jc w:val="lowKashida"/>
        <w:rPr>
          <w:sz w:val="28"/>
          <w:szCs w:val="32"/>
        </w:rPr>
      </w:pPr>
    </w:p>
    <w:p w:rsidR="001719FC" w:rsidRPr="00DB6E28" w:rsidRDefault="006771DC" w:rsidP="00BD53E1">
      <w:pPr>
        <w:autoSpaceDE w:val="0"/>
        <w:autoSpaceDN w:val="0"/>
        <w:adjustRightInd w:val="0"/>
        <w:spacing w:line="360" w:lineRule="auto"/>
        <w:jc w:val="lowKashida"/>
        <w:rPr>
          <w:b/>
          <w:bCs/>
          <w:sz w:val="28"/>
          <w:szCs w:val="32"/>
          <w:u w:val="single"/>
        </w:rPr>
      </w:pPr>
      <w:r w:rsidRPr="00DB6E28">
        <w:rPr>
          <w:b/>
          <w:bCs/>
          <w:sz w:val="28"/>
          <w:szCs w:val="32"/>
          <w:u w:val="single"/>
        </w:rPr>
        <w:lastRenderedPageBreak/>
        <w:t>11</w:t>
      </w:r>
      <w:r w:rsidR="001719FC" w:rsidRPr="00DB6E28">
        <w:rPr>
          <w:b/>
          <w:bCs/>
          <w:sz w:val="28"/>
          <w:szCs w:val="32"/>
          <w:u w:val="single"/>
        </w:rPr>
        <w:t>. Current Projects of National Interest:</w:t>
      </w:r>
    </w:p>
    <w:p w:rsidR="001719FC" w:rsidRPr="006771DC" w:rsidRDefault="00E01F33" w:rsidP="006771DC">
      <w:pPr>
        <w:autoSpaceDE w:val="0"/>
        <w:autoSpaceDN w:val="0"/>
        <w:adjustRightInd w:val="0"/>
        <w:spacing w:line="360" w:lineRule="auto"/>
        <w:jc w:val="lowKashida"/>
        <w:rPr>
          <w:sz w:val="28"/>
          <w:szCs w:val="32"/>
        </w:rPr>
      </w:pPr>
      <w:r w:rsidRPr="006771DC">
        <w:rPr>
          <w:sz w:val="28"/>
          <w:szCs w:val="32"/>
        </w:rPr>
        <w:t>1</w:t>
      </w:r>
      <w:r w:rsidR="006771DC" w:rsidRPr="006771DC">
        <w:rPr>
          <w:sz w:val="28"/>
          <w:szCs w:val="32"/>
        </w:rPr>
        <w:t>1</w:t>
      </w:r>
      <w:r w:rsidR="001719FC" w:rsidRPr="006771DC">
        <w:rPr>
          <w:sz w:val="28"/>
          <w:szCs w:val="32"/>
        </w:rPr>
        <w:t xml:space="preserve">.1. </w:t>
      </w:r>
      <w:r w:rsidR="001719FC" w:rsidRPr="006771DC">
        <w:rPr>
          <w:b/>
          <w:bCs/>
          <w:sz w:val="28"/>
          <w:szCs w:val="32"/>
        </w:rPr>
        <w:t xml:space="preserve">Million Book Project by </w:t>
      </w:r>
      <w:smartTag w:uri="urn:schemas-microsoft-com:office:smarttags" w:element="place">
        <w:smartTag w:uri="urn:schemas-microsoft-com:office:smarttags" w:element="City">
          <w:r w:rsidR="001719FC" w:rsidRPr="006771DC">
            <w:rPr>
              <w:b/>
              <w:bCs/>
              <w:sz w:val="28"/>
              <w:szCs w:val="32"/>
            </w:rPr>
            <w:t>Alexandria</w:t>
          </w:r>
        </w:smartTag>
      </w:smartTag>
      <w:r w:rsidR="001719FC" w:rsidRPr="006771DC">
        <w:rPr>
          <w:b/>
          <w:bCs/>
          <w:sz w:val="28"/>
          <w:szCs w:val="32"/>
        </w:rPr>
        <w:t xml:space="preserve"> </w:t>
      </w:r>
      <w:proofErr w:type="spellStart"/>
      <w:r w:rsidR="001719FC" w:rsidRPr="006771DC">
        <w:rPr>
          <w:b/>
          <w:bCs/>
          <w:sz w:val="28"/>
          <w:szCs w:val="32"/>
        </w:rPr>
        <w:t>Bibliot</w:t>
      </w:r>
      <w:r w:rsidR="007F2AF3" w:rsidRPr="006771DC">
        <w:rPr>
          <w:b/>
          <w:bCs/>
          <w:sz w:val="28"/>
          <w:szCs w:val="32"/>
        </w:rPr>
        <w:t>ica</w:t>
      </w:r>
      <w:proofErr w:type="spellEnd"/>
      <w:r w:rsidRPr="006771DC">
        <w:rPr>
          <w:b/>
          <w:bCs/>
          <w:sz w:val="28"/>
          <w:szCs w:val="32"/>
        </w:rPr>
        <w:t>:</w:t>
      </w:r>
    </w:p>
    <w:p w:rsidR="009C404B" w:rsidRPr="006771DC" w:rsidRDefault="009C404B" w:rsidP="006771DC">
      <w:pPr>
        <w:autoSpaceDE w:val="0"/>
        <w:autoSpaceDN w:val="0"/>
        <w:adjustRightInd w:val="0"/>
        <w:spacing w:line="360" w:lineRule="auto"/>
        <w:ind w:firstLine="720"/>
        <w:jc w:val="lowKashida"/>
        <w:rPr>
          <w:sz w:val="28"/>
          <w:szCs w:val="32"/>
        </w:rPr>
      </w:pPr>
      <w:r w:rsidRPr="006771DC">
        <w:t xml:space="preserve">Alexandria Library uses </w:t>
      </w:r>
      <w:proofErr w:type="spellStart"/>
      <w:r w:rsidRPr="006771DC">
        <w:t>Sakhr</w:t>
      </w:r>
      <w:proofErr w:type="spellEnd"/>
      <w:r w:rsidRPr="006771DC">
        <w:t xml:space="preserve"> and </w:t>
      </w:r>
      <w:proofErr w:type="spellStart"/>
      <w:r w:rsidRPr="006771DC">
        <w:t>Novodynamics</w:t>
      </w:r>
      <w:proofErr w:type="spellEnd"/>
      <w:r w:rsidRPr="006771DC">
        <w:t xml:space="preserve"> OCRs for Arabic documents and ABBY OCR for Latin documents in their million book project digitization. </w:t>
      </w:r>
      <w:proofErr w:type="spellStart"/>
      <w:r w:rsidRPr="006771DC">
        <w:t>Sakhr</w:t>
      </w:r>
      <w:proofErr w:type="spellEnd"/>
      <w:r w:rsidRPr="006771DC">
        <w:t xml:space="preserve"> is better than </w:t>
      </w:r>
      <w:proofErr w:type="spellStart"/>
      <w:r w:rsidRPr="006771DC">
        <w:t>Novodynamics</w:t>
      </w:r>
      <w:proofErr w:type="spellEnd"/>
      <w:r w:rsidRPr="006771DC">
        <w:t xml:space="preserve"> for high quality documents but </w:t>
      </w:r>
      <w:proofErr w:type="spellStart"/>
      <w:r w:rsidRPr="006771DC">
        <w:t>Novodynamics</w:t>
      </w:r>
      <w:proofErr w:type="spellEnd"/>
      <w:r w:rsidRPr="006771DC">
        <w:t xml:space="preserve"> is significantly better for bad quality documents</w:t>
      </w:r>
      <w:r w:rsidRPr="006771DC">
        <w:rPr>
          <w:color w:val="0000FF"/>
        </w:rPr>
        <w:t>.</w:t>
      </w:r>
    </w:p>
    <w:p w:rsidR="00D35206" w:rsidRDefault="00D35206" w:rsidP="00BD53E1">
      <w:pPr>
        <w:autoSpaceDE w:val="0"/>
        <w:autoSpaceDN w:val="0"/>
        <w:adjustRightInd w:val="0"/>
        <w:spacing w:line="360" w:lineRule="auto"/>
        <w:jc w:val="lowKashida"/>
        <w:rPr>
          <w:sz w:val="28"/>
          <w:szCs w:val="32"/>
        </w:rPr>
      </w:pPr>
      <w:r>
        <w:rPr>
          <w:sz w:val="28"/>
          <w:szCs w:val="32"/>
        </w:rPr>
        <w:t xml:space="preserve"> </w:t>
      </w:r>
    </w:p>
    <w:p w:rsidR="001719FC" w:rsidRPr="00404D50" w:rsidRDefault="00E01F33" w:rsidP="00DB6E28">
      <w:pPr>
        <w:autoSpaceDE w:val="0"/>
        <w:autoSpaceDN w:val="0"/>
        <w:adjustRightInd w:val="0"/>
        <w:spacing w:line="360" w:lineRule="auto"/>
        <w:jc w:val="lowKashida"/>
        <w:rPr>
          <w:b/>
          <w:bCs/>
          <w:sz w:val="28"/>
          <w:szCs w:val="32"/>
        </w:rPr>
      </w:pPr>
      <w:r w:rsidRPr="00404D50">
        <w:rPr>
          <w:b/>
          <w:bCs/>
          <w:sz w:val="28"/>
          <w:szCs w:val="32"/>
        </w:rPr>
        <w:t>1</w:t>
      </w:r>
      <w:r w:rsidR="006771DC" w:rsidRPr="00404D50">
        <w:rPr>
          <w:b/>
          <w:bCs/>
          <w:sz w:val="28"/>
          <w:szCs w:val="32"/>
        </w:rPr>
        <w:t>1</w:t>
      </w:r>
      <w:r w:rsidR="001719FC" w:rsidRPr="00404D50">
        <w:rPr>
          <w:b/>
          <w:bCs/>
          <w:sz w:val="28"/>
          <w:szCs w:val="32"/>
        </w:rPr>
        <w:t>.2. The E-content Project</w:t>
      </w:r>
      <w:r w:rsidRPr="00404D50">
        <w:rPr>
          <w:b/>
          <w:bCs/>
          <w:sz w:val="28"/>
          <w:szCs w:val="32"/>
        </w:rPr>
        <w:t xml:space="preserve">: Dr. </w:t>
      </w:r>
      <w:proofErr w:type="spellStart"/>
      <w:r w:rsidRPr="00404D50">
        <w:rPr>
          <w:b/>
          <w:bCs/>
          <w:sz w:val="28"/>
          <w:szCs w:val="32"/>
        </w:rPr>
        <w:t>Hoda</w:t>
      </w:r>
      <w:proofErr w:type="spellEnd"/>
      <w:r w:rsidRPr="00404D50">
        <w:rPr>
          <w:b/>
          <w:bCs/>
          <w:sz w:val="28"/>
          <w:szCs w:val="32"/>
        </w:rPr>
        <w:t xml:space="preserve"> Baraka </w:t>
      </w:r>
      <w:r w:rsidR="00DB6E28" w:rsidRPr="00404D50">
        <w:rPr>
          <w:b/>
          <w:bCs/>
          <w:sz w:val="28"/>
          <w:szCs w:val="32"/>
        </w:rPr>
        <w:t xml:space="preserve">(Dr. </w:t>
      </w:r>
      <w:proofErr w:type="spellStart"/>
      <w:r w:rsidR="00DB6E28" w:rsidRPr="00404D50">
        <w:rPr>
          <w:b/>
          <w:bCs/>
          <w:sz w:val="28"/>
          <w:szCs w:val="32"/>
        </w:rPr>
        <w:t>Samya</w:t>
      </w:r>
      <w:proofErr w:type="spellEnd"/>
      <w:r w:rsidR="00DB6E28" w:rsidRPr="00404D50">
        <w:rPr>
          <w:b/>
          <w:bCs/>
          <w:sz w:val="28"/>
          <w:szCs w:val="32"/>
        </w:rPr>
        <w:t xml:space="preserve"> </w:t>
      </w:r>
      <w:proofErr w:type="spellStart"/>
      <w:r w:rsidR="00DB6E28" w:rsidRPr="00404D50">
        <w:rPr>
          <w:b/>
          <w:bCs/>
          <w:sz w:val="28"/>
          <w:szCs w:val="32"/>
        </w:rPr>
        <w:t>Mashaly</w:t>
      </w:r>
      <w:proofErr w:type="spellEnd"/>
      <w:r w:rsidR="00DB6E28" w:rsidRPr="00404D50">
        <w:rPr>
          <w:b/>
          <w:bCs/>
          <w:sz w:val="28"/>
          <w:szCs w:val="32"/>
        </w:rPr>
        <w:t>)</w:t>
      </w:r>
    </w:p>
    <w:p w:rsidR="006771DC" w:rsidRDefault="00404D50" w:rsidP="00404D50">
      <w:pPr>
        <w:autoSpaceDE w:val="0"/>
        <w:autoSpaceDN w:val="0"/>
        <w:adjustRightInd w:val="0"/>
        <w:spacing w:line="360" w:lineRule="auto"/>
        <w:ind w:firstLine="720"/>
        <w:jc w:val="lowKashida"/>
        <w:rPr>
          <w:sz w:val="28"/>
          <w:szCs w:val="32"/>
        </w:rPr>
      </w:pPr>
      <w:r w:rsidRPr="00404D50">
        <w:rPr>
          <w:sz w:val="28"/>
          <w:szCs w:val="32"/>
        </w:rPr>
        <w:t>No Data is available till now</w:t>
      </w:r>
    </w:p>
    <w:p w:rsidR="00404D50" w:rsidRPr="00404D50" w:rsidRDefault="00404D50" w:rsidP="00404D50">
      <w:pPr>
        <w:autoSpaceDE w:val="0"/>
        <w:autoSpaceDN w:val="0"/>
        <w:adjustRightInd w:val="0"/>
        <w:spacing w:line="360" w:lineRule="auto"/>
        <w:ind w:firstLine="720"/>
        <w:jc w:val="lowKashida"/>
        <w:rPr>
          <w:sz w:val="28"/>
          <w:szCs w:val="32"/>
        </w:rPr>
      </w:pPr>
    </w:p>
    <w:p w:rsidR="001719FC" w:rsidRPr="00404D50" w:rsidRDefault="00E01F33" w:rsidP="006771DC">
      <w:pPr>
        <w:autoSpaceDE w:val="0"/>
        <w:autoSpaceDN w:val="0"/>
        <w:adjustRightInd w:val="0"/>
        <w:spacing w:line="360" w:lineRule="auto"/>
        <w:jc w:val="lowKashida"/>
        <w:rPr>
          <w:b/>
          <w:bCs/>
          <w:sz w:val="28"/>
          <w:szCs w:val="32"/>
        </w:rPr>
      </w:pPr>
      <w:proofErr w:type="gramStart"/>
      <w:r w:rsidRPr="00404D50">
        <w:rPr>
          <w:b/>
          <w:bCs/>
          <w:sz w:val="28"/>
          <w:szCs w:val="32"/>
        </w:rPr>
        <w:t>1</w:t>
      </w:r>
      <w:r w:rsidR="006771DC" w:rsidRPr="00404D50">
        <w:rPr>
          <w:b/>
          <w:bCs/>
          <w:sz w:val="28"/>
          <w:szCs w:val="32"/>
        </w:rPr>
        <w:t>1</w:t>
      </w:r>
      <w:r w:rsidR="001719FC" w:rsidRPr="00404D50">
        <w:rPr>
          <w:b/>
          <w:bCs/>
          <w:sz w:val="28"/>
          <w:szCs w:val="32"/>
        </w:rPr>
        <w:t xml:space="preserve">.3. Dar El </w:t>
      </w:r>
      <w:proofErr w:type="spellStart"/>
      <w:r w:rsidR="001719FC" w:rsidRPr="00404D50">
        <w:rPr>
          <w:b/>
          <w:bCs/>
          <w:sz w:val="28"/>
          <w:szCs w:val="32"/>
        </w:rPr>
        <w:t>Kotob</w:t>
      </w:r>
      <w:proofErr w:type="spellEnd"/>
      <w:r w:rsidR="001719FC" w:rsidRPr="00404D50">
        <w:rPr>
          <w:b/>
          <w:bCs/>
          <w:sz w:val="28"/>
          <w:szCs w:val="32"/>
        </w:rPr>
        <w:t xml:space="preserve"> Project</w:t>
      </w:r>
      <w:r w:rsidR="00DB6E28" w:rsidRPr="00404D50">
        <w:rPr>
          <w:b/>
          <w:bCs/>
          <w:sz w:val="28"/>
          <w:szCs w:val="32"/>
        </w:rPr>
        <w:t xml:space="preserve"> (?).</w:t>
      </w:r>
      <w:proofErr w:type="gramEnd"/>
    </w:p>
    <w:p w:rsidR="00404D50" w:rsidRPr="00404D50" w:rsidRDefault="00404D50" w:rsidP="00404D50">
      <w:pPr>
        <w:autoSpaceDE w:val="0"/>
        <w:autoSpaceDN w:val="0"/>
        <w:adjustRightInd w:val="0"/>
        <w:spacing w:line="360" w:lineRule="auto"/>
        <w:ind w:firstLine="720"/>
        <w:jc w:val="lowKashida"/>
        <w:rPr>
          <w:sz w:val="28"/>
          <w:szCs w:val="32"/>
        </w:rPr>
      </w:pPr>
      <w:r w:rsidRPr="00404D50">
        <w:rPr>
          <w:sz w:val="28"/>
          <w:szCs w:val="32"/>
        </w:rPr>
        <w:t>No Data is available till now</w:t>
      </w:r>
    </w:p>
    <w:p w:rsidR="00980C7F" w:rsidRDefault="00980C7F" w:rsidP="0014042F">
      <w:pPr>
        <w:autoSpaceDE w:val="0"/>
        <w:autoSpaceDN w:val="0"/>
        <w:adjustRightInd w:val="0"/>
        <w:spacing w:line="360" w:lineRule="auto"/>
        <w:jc w:val="lowKashida"/>
        <w:rPr>
          <w:b/>
          <w:bCs/>
          <w:sz w:val="28"/>
          <w:szCs w:val="32"/>
          <w:u w:val="single"/>
        </w:rPr>
      </w:pPr>
    </w:p>
    <w:p w:rsidR="0014042F" w:rsidRPr="00E01F33" w:rsidRDefault="001719FC" w:rsidP="0014042F">
      <w:pPr>
        <w:autoSpaceDE w:val="0"/>
        <w:autoSpaceDN w:val="0"/>
        <w:adjustRightInd w:val="0"/>
        <w:spacing w:line="360" w:lineRule="auto"/>
        <w:jc w:val="lowKashida"/>
        <w:rPr>
          <w:b/>
          <w:bCs/>
          <w:sz w:val="28"/>
          <w:szCs w:val="32"/>
          <w:u w:val="single"/>
        </w:rPr>
      </w:pPr>
      <w:r w:rsidRPr="00DB6E28">
        <w:rPr>
          <w:b/>
          <w:bCs/>
          <w:sz w:val="28"/>
          <w:szCs w:val="32"/>
          <w:u w:val="single"/>
        </w:rPr>
        <w:t>1</w:t>
      </w:r>
      <w:r w:rsidR="006771DC" w:rsidRPr="00DB6E28">
        <w:rPr>
          <w:b/>
          <w:bCs/>
          <w:sz w:val="28"/>
          <w:szCs w:val="32"/>
          <w:u w:val="single"/>
        </w:rPr>
        <w:t>2</w:t>
      </w:r>
      <w:r w:rsidRPr="00DB6E28">
        <w:rPr>
          <w:b/>
          <w:bCs/>
          <w:sz w:val="28"/>
          <w:szCs w:val="32"/>
          <w:u w:val="single"/>
        </w:rPr>
        <w:t xml:space="preserve">. </w:t>
      </w:r>
      <w:r w:rsidR="0014042F" w:rsidRPr="00DB6E28">
        <w:rPr>
          <w:b/>
          <w:bCs/>
          <w:sz w:val="28"/>
          <w:szCs w:val="32"/>
          <w:u w:val="single"/>
        </w:rPr>
        <w:t>Recommendations</w:t>
      </w:r>
      <w:r w:rsidR="0014042F" w:rsidRPr="00E01F33">
        <w:rPr>
          <w:b/>
          <w:bCs/>
          <w:sz w:val="28"/>
          <w:szCs w:val="32"/>
          <w:u w:val="single"/>
        </w:rPr>
        <w:t xml:space="preserve"> for Benchmarking and Data Resources:</w:t>
      </w:r>
    </w:p>
    <w:p w:rsidR="0014042F" w:rsidRDefault="0014042F" w:rsidP="0014042F">
      <w:pPr>
        <w:rPr>
          <w:b/>
          <w:bCs/>
          <w:color w:val="000000"/>
          <w:sz w:val="28"/>
          <w:szCs w:val="28"/>
        </w:rPr>
      </w:pPr>
    </w:p>
    <w:p w:rsidR="0014042F" w:rsidRDefault="0014042F" w:rsidP="0014042F">
      <w:pPr>
        <w:rPr>
          <w:color w:val="000000"/>
          <w:sz w:val="28"/>
          <w:szCs w:val="28"/>
        </w:rPr>
      </w:pPr>
      <w:r>
        <w:rPr>
          <w:b/>
          <w:bCs/>
          <w:color w:val="000000"/>
          <w:sz w:val="28"/>
          <w:szCs w:val="28"/>
        </w:rPr>
        <w:t xml:space="preserve">12.1 </w:t>
      </w:r>
      <w:r w:rsidRPr="00353AA3">
        <w:rPr>
          <w:b/>
          <w:bCs/>
          <w:color w:val="000000"/>
          <w:sz w:val="28"/>
          <w:szCs w:val="28"/>
        </w:rPr>
        <w:t>Benchmarking</w:t>
      </w:r>
      <w:r>
        <w:rPr>
          <w:color w:val="000000"/>
          <w:sz w:val="28"/>
          <w:szCs w:val="28"/>
        </w:rPr>
        <w:t>:</w:t>
      </w:r>
    </w:p>
    <w:p w:rsidR="0014042F" w:rsidRDefault="0014042F" w:rsidP="0014042F">
      <w:pPr>
        <w:rPr>
          <w:color w:val="000000"/>
          <w:sz w:val="28"/>
          <w:szCs w:val="28"/>
        </w:rPr>
      </w:pPr>
    </w:p>
    <w:p w:rsidR="0014042F" w:rsidRPr="00404D50" w:rsidRDefault="00CB3490" w:rsidP="00404D50">
      <w:pPr>
        <w:spacing w:line="360" w:lineRule="auto"/>
        <w:ind w:firstLine="720"/>
        <w:jc w:val="lowKashida"/>
        <w:rPr>
          <w:color w:val="000000"/>
        </w:rPr>
      </w:pPr>
      <w:r>
        <w:rPr>
          <w:color w:val="000000"/>
        </w:rPr>
        <w:t xml:space="preserve">The recommended </w:t>
      </w:r>
      <w:r w:rsidR="0014042F" w:rsidRPr="00404D50">
        <w:rPr>
          <w:color w:val="000000"/>
        </w:rPr>
        <w:t xml:space="preserve">Benchmarking must be two-folded; one is to measure robustness and reliability of the product (software) and this requires 40,000 documents in one batch. These should include simple and complex documents, different qualities, etc. </w:t>
      </w:r>
    </w:p>
    <w:p w:rsidR="0014042F" w:rsidRPr="00404D50" w:rsidRDefault="0014042F" w:rsidP="00404D50">
      <w:pPr>
        <w:spacing w:line="360" w:lineRule="auto"/>
        <w:ind w:firstLine="720"/>
        <w:jc w:val="lowKashida"/>
        <w:rPr>
          <w:color w:val="000000"/>
        </w:rPr>
      </w:pPr>
      <w:r w:rsidRPr="00404D50">
        <w:rPr>
          <w:color w:val="000000"/>
        </w:rPr>
        <w:t>The second test, for accuracy, should include at least 600 pages (200 high quality, 200 medium, and 200 poor quality) coming from books, newspapers, Fax outputs, Typewriters, etc.</w:t>
      </w:r>
    </w:p>
    <w:p w:rsidR="0014042F" w:rsidRPr="00353AA3" w:rsidRDefault="0014042F" w:rsidP="0014042F">
      <w:pPr>
        <w:rPr>
          <w:color w:val="000000"/>
          <w:sz w:val="28"/>
          <w:szCs w:val="28"/>
        </w:rPr>
      </w:pPr>
    </w:p>
    <w:p w:rsidR="0014042F" w:rsidRDefault="0014042F" w:rsidP="0014042F">
      <w:pPr>
        <w:rPr>
          <w:color w:val="000000"/>
          <w:sz w:val="28"/>
          <w:szCs w:val="28"/>
        </w:rPr>
      </w:pPr>
      <w:r>
        <w:rPr>
          <w:b/>
          <w:color w:val="000000"/>
          <w:sz w:val="28"/>
          <w:szCs w:val="28"/>
        </w:rPr>
        <w:t xml:space="preserve">12.2 </w:t>
      </w:r>
      <w:r w:rsidRPr="00353AA3">
        <w:rPr>
          <w:b/>
          <w:color w:val="000000"/>
          <w:sz w:val="28"/>
          <w:szCs w:val="28"/>
        </w:rPr>
        <w:t>Training Data for a basic research tool</w:t>
      </w:r>
      <w:r w:rsidRPr="00353AA3">
        <w:rPr>
          <w:color w:val="000000"/>
          <w:sz w:val="28"/>
          <w:szCs w:val="28"/>
        </w:rPr>
        <w:t xml:space="preserve">: </w:t>
      </w:r>
    </w:p>
    <w:p w:rsidR="00404D50" w:rsidRDefault="00404D50" w:rsidP="0014042F">
      <w:pPr>
        <w:rPr>
          <w:color w:val="000000"/>
          <w:sz w:val="28"/>
          <w:szCs w:val="28"/>
        </w:rPr>
      </w:pPr>
    </w:p>
    <w:p w:rsidR="0014042F" w:rsidRPr="00404D50" w:rsidRDefault="0014042F" w:rsidP="00404D50">
      <w:pPr>
        <w:spacing w:line="360" w:lineRule="auto"/>
        <w:ind w:firstLine="720"/>
        <w:rPr>
          <w:color w:val="000000"/>
        </w:rPr>
      </w:pPr>
      <w:r w:rsidRPr="00404D50">
        <w:rPr>
          <w:color w:val="000000"/>
        </w:rPr>
        <w:t>The amount of training data required (for researchers to build printed OCR systems) is configured in the following:</w:t>
      </w:r>
    </w:p>
    <w:p w:rsidR="0014042F" w:rsidRPr="00404D50" w:rsidRDefault="0014042F" w:rsidP="00404D50">
      <w:pPr>
        <w:spacing w:line="360" w:lineRule="auto"/>
        <w:ind w:firstLine="720"/>
        <w:rPr>
          <w:color w:val="000000"/>
        </w:rPr>
      </w:pPr>
      <w:r w:rsidRPr="00404D50">
        <w:rPr>
          <w:color w:val="000000"/>
        </w:rPr>
        <w:t xml:space="preserve">We need to focus on the </w:t>
      </w:r>
      <w:proofErr w:type="spellStart"/>
      <w:r w:rsidRPr="00404D50">
        <w:rPr>
          <w:color w:val="000000"/>
        </w:rPr>
        <w:t>Naskh</w:t>
      </w:r>
      <w:proofErr w:type="spellEnd"/>
      <w:r w:rsidRPr="00404D50">
        <w:rPr>
          <w:color w:val="000000"/>
        </w:rPr>
        <w:t xml:space="preserve"> </w:t>
      </w:r>
      <w:proofErr w:type="gramStart"/>
      <w:r w:rsidRPr="00404D50">
        <w:rPr>
          <w:color w:val="000000"/>
        </w:rPr>
        <w:t>fonts</w:t>
      </w:r>
      <w:proofErr w:type="gramEnd"/>
      <w:r w:rsidRPr="00404D50">
        <w:rPr>
          <w:color w:val="000000"/>
        </w:rPr>
        <w:t xml:space="preserve"> family. Within </w:t>
      </w:r>
      <w:proofErr w:type="spellStart"/>
      <w:r w:rsidRPr="00404D50">
        <w:rPr>
          <w:color w:val="000000"/>
        </w:rPr>
        <w:t>Naskh</w:t>
      </w:r>
      <w:proofErr w:type="spellEnd"/>
      <w:r w:rsidRPr="00404D50">
        <w:rPr>
          <w:color w:val="000000"/>
        </w:rPr>
        <w:t>, there may be about 6 families. Each would have 6 different font sizes (8</w:t>
      </w:r>
      <w:proofErr w:type="gramStart"/>
      <w:r w:rsidRPr="00404D50">
        <w:rPr>
          <w:color w:val="000000"/>
        </w:rPr>
        <w:t>,10,12,14,16,18</w:t>
      </w:r>
      <w:proofErr w:type="gramEnd"/>
      <w:r w:rsidRPr="00404D50">
        <w:rPr>
          <w:color w:val="000000"/>
        </w:rPr>
        <w:t xml:space="preserve">). The rule is that we need to have about 25 instances for each shape in each case. We assumed to </w:t>
      </w:r>
      <w:r w:rsidRPr="00404D50">
        <w:rPr>
          <w:color w:val="000000"/>
        </w:rPr>
        <w:lastRenderedPageBreak/>
        <w:t xml:space="preserve">have about </w:t>
      </w:r>
      <w:r w:rsidRPr="00404D50">
        <w:rPr>
          <w:b/>
          <w:bCs/>
          <w:color w:val="000000"/>
        </w:rPr>
        <w:t>300</w:t>
      </w:r>
      <w:r w:rsidRPr="00404D50">
        <w:rPr>
          <w:color w:val="000000"/>
        </w:rPr>
        <w:t xml:space="preserve"> different shapes (characters and ligatures). </w:t>
      </w:r>
      <w:r w:rsidR="00404D50">
        <w:rPr>
          <w:color w:val="000000"/>
        </w:rPr>
        <w:t>So</w:t>
      </w:r>
      <w:r w:rsidRPr="00404D50">
        <w:rPr>
          <w:color w:val="000000"/>
        </w:rPr>
        <w:t xml:space="preserve"> we need </w:t>
      </w:r>
      <w:r w:rsidRPr="00404D50">
        <w:rPr>
          <w:b/>
          <w:bCs/>
          <w:color w:val="000000"/>
        </w:rPr>
        <w:t>300*25=7500</w:t>
      </w:r>
      <w:r w:rsidRPr="00404D50">
        <w:rPr>
          <w:color w:val="000000"/>
        </w:rPr>
        <w:t xml:space="preserve"> instances. This is about 8 pages. </w:t>
      </w:r>
    </w:p>
    <w:p w:rsidR="0014042F" w:rsidRPr="00404D50" w:rsidRDefault="0014042F" w:rsidP="00404D50">
      <w:pPr>
        <w:spacing w:line="360" w:lineRule="auto"/>
        <w:ind w:firstLine="720"/>
        <w:rPr>
          <w:color w:val="000000"/>
        </w:rPr>
      </w:pPr>
      <w:r w:rsidRPr="00404D50">
        <w:rPr>
          <w:color w:val="000000"/>
        </w:rPr>
        <w:t xml:space="preserve">This should be done for each </w:t>
      </w:r>
      <w:r w:rsidRPr="00404D50">
        <w:rPr>
          <w:b/>
          <w:bCs/>
          <w:color w:val="000000"/>
        </w:rPr>
        <w:t>font family</w:t>
      </w:r>
      <w:r w:rsidRPr="00404D50">
        <w:rPr>
          <w:color w:val="000000"/>
        </w:rPr>
        <w:t xml:space="preserve"> and for each </w:t>
      </w:r>
      <w:r w:rsidRPr="00404D50">
        <w:rPr>
          <w:b/>
          <w:bCs/>
          <w:color w:val="000000"/>
        </w:rPr>
        <w:t>font size</w:t>
      </w:r>
      <w:r w:rsidR="00404D50">
        <w:rPr>
          <w:color w:val="000000"/>
        </w:rPr>
        <w:t xml:space="preserve"> as follows</w:t>
      </w:r>
      <w:r w:rsidRPr="00404D50">
        <w:rPr>
          <w:color w:val="000000"/>
        </w:rPr>
        <w:t>:</w:t>
      </w:r>
    </w:p>
    <w:p w:rsidR="0014042F" w:rsidRPr="00404D50" w:rsidRDefault="0014042F" w:rsidP="00404D50">
      <w:pPr>
        <w:spacing w:line="360" w:lineRule="auto"/>
        <w:rPr>
          <w:color w:val="000000"/>
        </w:rPr>
      </w:pPr>
      <w:r w:rsidRPr="00404D50">
        <w:rPr>
          <w:b/>
          <w:bCs/>
          <w:color w:val="000000"/>
        </w:rPr>
        <w:t>8</w:t>
      </w:r>
      <w:r w:rsidRPr="00404D50">
        <w:rPr>
          <w:color w:val="000000"/>
        </w:rPr>
        <w:t>pages*</w:t>
      </w:r>
      <w:r w:rsidRPr="00404D50">
        <w:rPr>
          <w:b/>
          <w:bCs/>
          <w:color w:val="000000"/>
        </w:rPr>
        <w:t>6</w:t>
      </w:r>
      <w:r w:rsidRPr="00404D50">
        <w:rPr>
          <w:color w:val="000000"/>
        </w:rPr>
        <w:t>faontsfamilies*</w:t>
      </w:r>
      <w:r w:rsidRPr="00404D50">
        <w:rPr>
          <w:b/>
          <w:bCs/>
          <w:color w:val="000000"/>
        </w:rPr>
        <w:t>6</w:t>
      </w:r>
      <w:r w:rsidRPr="00404D50">
        <w:rPr>
          <w:color w:val="000000"/>
        </w:rPr>
        <w:t xml:space="preserve">fontsizes= around </w:t>
      </w:r>
      <w:r w:rsidRPr="00404D50">
        <w:rPr>
          <w:b/>
          <w:bCs/>
          <w:color w:val="000000"/>
        </w:rPr>
        <w:t>300</w:t>
      </w:r>
      <w:r w:rsidRPr="00404D50">
        <w:rPr>
          <w:color w:val="000000"/>
        </w:rPr>
        <w:t xml:space="preserve"> pages total.</w:t>
      </w:r>
    </w:p>
    <w:p w:rsidR="0014042F" w:rsidRPr="00404D50" w:rsidRDefault="0014042F" w:rsidP="00404D50">
      <w:pPr>
        <w:spacing w:line="360" w:lineRule="auto"/>
        <w:ind w:firstLine="720"/>
        <w:rPr>
          <w:color w:val="000000"/>
        </w:rPr>
      </w:pPr>
      <w:r w:rsidRPr="00404D50">
        <w:rPr>
          <w:color w:val="000000"/>
        </w:rPr>
        <w:t xml:space="preserve">These pages (for clean high quality training data) will be generated artificially, by balancing the data to cover all the </w:t>
      </w:r>
      <w:r w:rsidRPr="00404D50">
        <w:rPr>
          <w:b/>
          <w:bCs/>
          <w:color w:val="000000"/>
        </w:rPr>
        <w:t>300</w:t>
      </w:r>
      <w:r w:rsidRPr="00404D50">
        <w:rPr>
          <w:color w:val="000000"/>
        </w:rPr>
        <w:t xml:space="preserve"> shapes. We will use nonsense character strings to cover the characters equally.</w:t>
      </w:r>
    </w:p>
    <w:p w:rsidR="0014042F" w:rsidRPr="00404D50" w:rsidRDefault="0014042F" w:rsidP="00404D50">
      <w:pPr>
        <w:spacing w:line="360" w:lineRule="auto"/>
        <w:rPr>
          <w:color w:val="000000"/>
        </w:rPr>
      </w:pPr>
      <w:r w:rsidRPr="00404D50">
        <w:rPr>
          <w:color w:val="000000"/>
        </w:rPr>
        <w:t>Then, to generate lower quality training data:</w:t>
      </w:r>
    </w:p>
    <w:p w:rsidR="0014042F" w:rsidRPr="00404D50" w:rsidRDefault="00DB6E28" w:rsidP="00404D50">
      <w:pPr>
        <w:spacing w:line="360" w:lineRule="auto"/>
        <w:rPr>
          <w:color w:val="000000"/>
        </w:rPr>
      </w:pPr>
      <w:r w:rsidRPr="00404D50">
        <w:rPr>
          <w:color w:val="000000"/>
        </w:rPr>
        <w:t>a</w:t>
      </w:r>
      <w:r w:rsidR="0014042F" w:rsidRPr="00404D50">
        <w:rPr>
          <w:color w:val="000000"/>
        </w:rPr>
        <w:t xml:space="preserve">- The </w:t>
      </w:r>
      <w:r w:rsidR="0014042F" w:rsidRPr="00404D50">
        <w:rPr>
          <w:b/>
          <w:bCs/>
          <w:color w:val="000000"/>
        </w:rPr>
        <w:t>300</w:t>
      </w:r>
      <w:r w:rsidR="0014042F" w:rsidRPr="00404D50">
        <w:rPr>
          <w:color w:val="000000"/>
        </w:rPr>
        <w:t xml:space="preserve"> pages will be outputted from a Fax machine (once)</w:t>
      </w:r>
    </w:p>
    <w:p w:rsidR="0014042F" w:rsidRPr="00404D50" w:rsidRDefault="00DB6E28" w:rsidP="00404D50">
      <w:pPr>
        <w:spacing w:line="360" w:lineRule="auto"/>
        <w:rPr>
          <w:color w:val="000000"/>
        </w:rPr>
      </w:pPr>
      <w:r w:rsidRPr="00404D50">
        <w:rPr>
          <w:color w:val="000000"/>
        </w:rPr>
        <w:t>b</w:t>
      </w:r>
      <w:r w:rsidR="0014042F" w:rsidRPr="00404D50">
        <w:rPr>
          <w:color w:val="000000"/>
        </w:rPr>
        <w:t xml:space="preserve">- The </w:t>
      </w:r>
      <w:r w:rsidR="0014042F" w:rsidRPr="00404D50">
        <w:rPr>
          <w:b/>
          <w:bCs/>
          <w:color w:val="000000"/>
        </w:rPr>
        <w:t>300</w:t>
      </w:r>
      <w:r w:rsidR="0014042F" w:rsidRPr="00404D50">
        <w:rPr>
          <w:color w:val="000000"/>
        </w:rPr>
        <w:t xml:space="preserve"> pages will be copied once (one output), then twice (second output).</w:t>
      </w:r>
    </w:p>
    <w:p w:rsidR="0014042F" w:rsidRPr="00404D50" w:rsidRDefault="0014042F" w:rsidP="00404D50">
      <w:pPr>
        <w:spacing w:line="360" w:lineRule="auto"/>
        <w:ind w:firstLine="720"/>
        <w:rPr>
          <w:color w:val="000000"/>
        </w:rPr>
      </w:pPr>
      <w:r w:rsidRPr="00404D50">
        <w:rPr>
          <w:color w:val="000000"/>
        </w:rPr>
        <w:t xml:space="preserve">The same process will be done for </w:t>
      </w:r>
      <w:r w:rsidRPr="00404D50">
        <w:rPr>
          <w:b/>
          <w:bCs/>
          <w:color w:val="000000"/>
        </w:rPr>
        <w:t>600</w:t>
      </w:r>
      <w:r w:rsidRPr="00404D50">
        <w:rPr>
          <w:color w:val="000000"/>
        </w:rPr>
        <w:t xml:space="preserve">, </w:t>
      </w:r>
      <w:r w:rsidRPr="00404D50">
        <w:rPr>
          <w:b/>
          <w:bCs/>
          <w:color w:val="000000"/>
        </w:rPr>
        <w:t>300</w:t>
      </w:r>
      <w:r w:rsidRPr="00404D50">
        <w:rPr>
          <w:color w:val="000000"/>
        </w:rPr>
        <w:t xml:space="preserve">, and </w:t>
      </w:r>
      <w:r w:rsidRPr="00404D50">
        <w:rPr>
          <w:b/>
          <w:bCs/>
          <w:color w:val="000000"/>
        </w:rPr>
        <w:t>200</w:t>
      </w:r>
      <w:r w:rsidRPr="00404D50">
        <w:rPr>
          <w:color w:val="000000"/>
        </w:rPr>
        <w:t xml:space="preserve"> dpi.</w:t>
      </w:r>
      <w:r w:rsidR="00404D50" w:rsidRPr="00404D50">
        <w:rPr>
          <w:color w:val="000000"/>
        </w:rPr>
        <w:t xml:space="preserve"> </w:t>
      </w:r>
      <w:r w:rsidRPr="00404D50">
        <w:rPr>
          <w:color w:val="000000"/>
        </w:rPr>
        <w:t xml:space="preserve">(This now gives </w:t>
      </w:r>
      <w:r w:rsidRPr="00404D50">
        <w:rPr>
          <w:b/>
          <w:bCs/>
          <w:color w:val="000000"/>
        </w:rPr>
        <w:t>3600</w:t>
      </w:r>
      <w:r w:rsidRPr="00404D50">
        <w:rPr>
          <w:color w:val="000000"/>
        </w:rPr>
        <w:t xml:space="preserve"> pages: </w:t>
      </w:r>
      <w:r w:rsidRPr="00404D50">
        <w:rPr>
          <w:b/>
          <w:bCs/>
          <w:color w:val="000000"/>
        </w:rPr>
        <w:t>300</w:t>
      </w:r>
      <w:r w:rsidRPr="00404D50">
        <w:rPr>
          <w:color w:val="000000"/>
        </w:rPr>
        <w:t xml:space="preserve"> clean, </w:t>
      </w:r>
      <w:r w:rsidRPr="00404D50">
        <w:rPr>
          <w:b/>
          <w:bCs/>
          <w:color w:val="000000"/>
        </w:rPr>
        <w:t>300</w:t>
      </w:r>
      <w:r w:rsidRPr="00404D50">
        <w:rPr>
          <w:color w:val="000000"/>
        </w:rPr>
        <w:t xml:space="preserve"> from Fax, </w:t>
      </w:r>
      <w:r w:rsidRPr="00404D50">
        <w:rPr>
          <w:b/>
          <w:bCs/>
          <w:color w:val="000000"/>
        </w:rPr>
        <w:t>300</w:t>
      </w:r>
      <w:r w:rsidRPr="00404D50">
        <w:rPr>
          <w:color w:val="000000"/>
        </w:rPr>
        <w:t xml:space="preserve"> copied once, </w:t>
      </w:r>
      <w:r w:rsidRPr="00404D50">
        <w:rPr>
          <w:b/>
          <w:bCs/>
          <w:color w:val="000000"/>
        </w:rPr>
        <w:t>300</w:t>
      </w:r>
      <w:r w:rsidRPr="00404D50">
        <w:rPr>
          <w:color w:val="000000"/>
        </w:rPr>
        <w:t xml:space="preserve"> copied twice, then multiply those </w:t>
      </w:r>
      <w:r w:rsidRPr="00404D50">
        <w:rPr>
          <w:b/>
          <w:bCs/>
          <w:color w:val="000000"/>
        </w:rPr>
        <w:t>1200</w:t>
      </w:r>
      <w:r w:rsidRPr="00404D50">
        <w:rPr>
          <w:color w:val="000000"/>
        </w:rPr>
        <w:t xml:space="preserve"> by </w:t>
      </w:r>
      <w:r w:rsidRPr="00404D50">
        <w:rPr>
          <w:b/>
          <w:bCs/>
          <w:color w:val="000000"/>
        </w:rPr>
        <w:t>3</w:t>
      </w:r>
      <w:r w:rsidRPr="00404D50">
        <w:rPr>
          <w:color w:val="000000"/>
        </w:rPr>
        <w:t xml:space="preserve"> for the </w:t>
      </w:r>
      <w:r w:rsidRPr="00404D50">
        <w:rPr>
          <w:b/>
          <w:bCs/>
          <w:color w:val="000000"/>
        </w:rPr>
        <w:t>3</w:t>
      </w:r>
      <w:r w:rsidRPr="00404D50">
        <w:rPr>
          <w:color w:val="000000"/>
        </w:rPr>
        <w:t xml:space="preserve"> different resolutions).</w:t>
      </w:r>
    </w:p>
    <w:p w:rsidR="0014042F" w:rsidRPr="00404D50" w:rsidRDefault="0014042F" w:rsidP="00404D50">
      <w:pPr>
        <w:spacing w:line="360" w:lineRule="auto"/>
        <w:ind w:firstLine="720"/>
        <w:rPr>
          <w:color w:val="000000"/>
        </w:rPr>
      </w:pPr>
      <w:r w:rsidRPr="00404D50">
        <w:rPr>
          <w:color w:val="000000"/>
        </w:rPr>
        <w:t xml:space="preserve">We will also obtain </w:t>
      </w:r>
      <w:r w:rsidRPr="00404D50">
        <w:rPr>
          <w:b/>
          <w:bCs/>
          <w:color w:val="000000"/>
        </w:rPr>
        <w:t>2000</w:t>
      </w:r>
      <w:r w:rsidRPr="00404D50">
        <w:rPr>
          <w:color w:val="000000"/>
        </w:rPr>
        <w:t xml:space="preserve"> transcribed pages from Alex. Bib. with low quality old books, etc.).</w:t>
      </w:r>
    </w:p>
    <w:p w:rsidR="0014042F" w:rsidRPr="00404D50" w:rsidRDefault="0014042F" w:rsidP="00404D50">
      <w:pPr>
        <w:spacing w:line="360" w:lineRule="auto"/>
        <w:rPr>
          <w:color w:val="000000"/>
        </w:rPr>
      </w:pPr>
    </w:p>
    <w:p w:rsidR="0014042F" w:rsidRPr="00DB6E28" w:rsidRDefault="0014042F" w:rsidP="0014042F">
      <w:pPr>
        <w:rPr>
          <w:b/>
          <w:bCs/>
          <w:color w:val="000000"/>
          <w:sz w:val="28"/>
          <w:szCs w:val="28"/>
          <w:u w:val="single"/>
        </w:rPr>
      </w:pPr>
      <w:r w:rsidRPr="00DB6E28">
        <w:rPr>
          <w:b/>
          <w:bCs/>
          <w:color w:val="000000"/>
          <w:sz w:val="28"/>
          <w:szCs w:val="28"/>
          <w:u w:val="single"/>
        </w:rPr>
        <w:t>13. Survey Issues:</w:t>
      </w:r>
    </w:p>
    <w:p w:rsidR="0014042F" w:rsidRDefault="0014042F" w:rsidP="0014042F">
      <w:pPr>
        <w:rPr>
          <w:color w:val="000000"/>
          <w:sz w:val="28"/>
          <w:szCs w:val="28"/>
        </w:rPr>
      </w:pPr>
    </w:p>
    <w:p w:rsidR="0014042F" w:rsidRDefault="0014042F" w:rsidP="0014042F">
      <w:pPr>
        <w:rPr>
          <w:color w:val="000000"/>
          <w:sz w:val="28"/>
          <w:szCs w:val="28"/>
        </w:rPr>
      </w:pPr>
      <w:r>
        <w:rPr>
          <w:color w:val="000000"/>
          <w:sz w:val="28"/>
          <w:szCs w:val="28"/>
        </w:rPr>
        <w:t xml:space="preserve">13.1 List of Researchers and Companies </w:t>
      </w:r>
      <w:r w:rsidR="008E214A">
        <w:rPr>
          <w:color w:val="000000"/>
          <w:sz w:val="28"/>
          <w:szCs w:val="28"/>
        </w:rPr>
        <w:t>to be contacted</w:t>
      </w:r>
    </w:p>
    <w:p w:rsidR="008E214A" w:rsidRPr="008E214A" w:rsidRDefault="008E214A" w:rsidP="008E214A">
      <w:pPr>
        <w:pStyle w:val="ListParagraph"/>
        <w:numPr>
          <w:ilvl w:val="0"/>
          <w:numId w:val="21"/>
        </w:numPr>
        <w:rPr>
          <w:color w:val="000000"/>
          <w:sz w:val="22"/>
          <w:szCs w:val="22"/>
        </w:rPr>
      </w:pPr>
      <w:proofErr w:type="spellStart"/>
      <w:r w:rsidRPr="008E214A">
        <w:rPr>
          <w:color w:val="000000"/>
          <w:sz w:val="22"/>
          <w:szCs w:val="22"/>
        </w:rPr>
        <w:t>Sakhr</w:t>
      </w:r>
      <w:proofErr w:type="spellEnd"/>
    </w:p>
    <w:p w:rsidR="008E214A" w:rsidRPr="008E214A" w:rsidRDefault="008E214A" w:rsidP="008E214A">
      <w:pPr>
        <w:pStyle w:val="ListParagraph"/>
        <w:numPr>
          <w:ilvl w:val="0"/>
          <w:numId w:val="21"/>
        </w:numPr>
        <w:rPr>
          <w:color w:val="000000"/>
          <w:sz w:val="22"/>
          <w:szCs w:val="22"/>
        </w:rPr>
      </w:pPr>
      <w:r w:rsidRPr="008E214A">
        <w:rPr>
          <w:color w:val="000000"/>
          <w:sz w:val="22"/>
          <w:szCs w:val="22"/>
        </w:rPr>
        <w:t>RDI</w:t>
      </w:r>
    </w:p>
    <w:p w:rsidR="008E214A" w:rsidRPr="008E214A" w:rsidRDefault="008E214A" w:rsidP="008E214A">
      <w:pPr>
        <w:pStyle w:val="ListParagraph"/>
        <w:numPr>
          <w:ilvl w:val="0"/>
          <w:numId w:val="21"/>
        </w:numPr>
        <w:rPr>
          <w:color w:val="000000"/>
          <w:sz w:val="22"/>
          <w:szCs w:val="22"/>
        </w:rPr>
      </w:pPr>
      <w:proofErr w:type="spellStart"/>
      <w:r w:rsidRPr="008E214A">
        <w:rPr>
          <w:color w:val="000000"/>
          <w:sz w:val="22"/>
          <w:szCs w:val="22"/>
        </w:rPr>
        <w:t>ImagiNet</w:t>
      </w:r>
      <w:proofErr w:type="spellEnd"/>
    </w:p>
    <w:p w:rsidR="008E214A" w:rsidRPr="008E214A" w:rsidRDefault="008E214A" w:rsidP="008E214A">
      <w:pPr>
        <w:pStyle w:val="ListParagraph"/>
        <w:numPr>
          <w:ilvl w:val="0"/>
          <w:numId w:val="21"/>
        </w:numPr>
        <w:rPr>
          <w:color w:val="000000"/>
          <w:sz w:val="22"/>
          <w:szCs w:val="22"/>
        </w:rPr>
      </w:pPr>
      <w:r w:rsidRPr="008E214A">
        <w:rPr>
          <w:color w:val="000000"/>
          <w:sz w:val="22"/>
          <w:szCs w:val="22"/>
        </w:rPr>
        <w:t>Orange- Cairo</w:t>
      </w:r>
    </w:p>
    <w:p w:rsidR="008E214A" w:rsidRPr="008E214A" w:rsidRDefault="008E214A" w:rsidP="008E214A">
      <w:pPr>
        <w:pStyle w:val="ListParagraph"/>
        <w:numPr>
          <w:ilvl w:val="0"/>
          <w:numId w:val="21"/>
        </w:numPr>
        <w:rPr>
          <w:color w:val="000000"/>
          <w:sz w:val="22"/>
          <w:szCs w:val="22"/>
        </w:rPr>
      </w:pPr>
      <w:r w:rsidRPr="008E214A">
        <w:rPr>
          <w:color w:val="000000"/>
          <w:sz w:val="22"/>
          <w:szCs w:val="22"/>
        </w:rPr>
        <w:t>IBM- Cairo</w:t>
      </w:r>
    </w:p>
    <w:p w:rsidR="008E214A" w:rsidRPr="008E214A" w:rsidRDefault="008E214A" w:rsidP="008E214A">
      <w:pPr>
        <w:pStyle w:val="ListParagraph"/>
        <w:numPr>
          <w:ilvl w:val="0"/>
          <w:numId w:val="21"/>
        </w:numPr>
        <w:rPr>
          <w:color w:val="000000"/>
          <w:sz w:val="22"/>
          <w:szCs w:val="22"/>
        </w:rPr>
      </w:pPr>
      <w:r w:rsidRPr="008E214A">
        <w:rPr>
          <w:color w:val="000000"/>
          <w:sz w:val="22"/>
          <w:szCs w:val="22"/>
        </w:rPr>
        <w:t>Cairo University</w:t>
      </w:r>
    </w:p>
    <w:p w:rsidR="008E214A" w:rsidRPr="008E214A" w:rsidRDefault="008E214A" w:rsidP="008E214A">
      <w:pPr>
        <w:pStyle w:val="ListParagraph"/>
        <w:numPr>
          <w:ilvl w:val="0"/>
          <w:numId w:val="21"/>
        </w:numPr>
        <w:rPr>
          <w:color w:val="000000"/>
          <w:sz w:val="22"/>
          <w:szCs w:val="22"/>
        </w:rPr>
      </w:pPr>
      <w:proofErr w:type="spellStart"/>
      <w:r w:rsidRPr="008E214A">
        <w:rPr>
          <w:color w:val="000000"/>
          <w:sz w:val="22"/>
          <w:szCs w:val="22"/>
        </w:rPr>
        <w:t>Ain</w:t>
      </w:r>
      <w:proofErr w:type="spellEnd"/>
      <w:r w:rsidRPr="008E214A">
        <w:rPr>
          <w:color w:val="000000"/>
          <w:sz w:val="22"/>
          <w:szCs w:val="22"/>
        </w:rPr>
        <w:t xml:space="preserve"> Shams University</w:t>
      </w:r>
    </w:p>
    <w:p w:rsidR="008E214A" w:rsidRPr="008E214A" w:rsidRDefault="008E214A" w:rsidP="008E214A">
      <w:pPr>
        <w:pStyle w:val="ListParagraph"/>
        <w:numPr>
          <w:ilvl w:val="0"/>
          <w:numId w:val="21"/>
        </w:numPr>
        <w:rPr>
          <w:color w:val="000000"/>
          <w:sz w:val="22"/>
          <w:szCs w:val="22"/>
        </w:rPr>
      </w:pPr>
      <w:r w:rsidRPr="008E214A">
        <w:rPr>
          <w:color w:val="000000"/>
          <w:sz w:val="22"/>
          <w:szCs w:val="22"/>
        </w:rPr>
        <w:t>Arab academy (AAST)</w:t>
      </w:r>
    </w:p>
    <w:p w:rsidR="008E214A" w:rsidRDefault="008E214A" w:rsidP="008E214A">
      <w:pPr>
        <w:pStyle w:val="ListParagraph"/>
        <w:numPr>
          <w:ilvl w:val="0"/>
          <w:numId w:val="21"/>
        </w:numPr>
        <w:rPr>
          <w:color w:val="000000"/>
          <w:sz w:val="22"/>
          <w:szCs w:val="22"/>
        </w:rPr>
      </w:pPr>
      <w:r>
        <w:rPr>
          <w:color w:val="000000"/>
          <w:sz w:val="22"/>
          <w:szCs w:val="22"/>
        </w:rPr>
        <w:t>AUC</w:t>
      </w:r>
    </w:p>
    <w:p w:rsidR="008E214A" w:rsidRDefault="008E214A" w:rsidP="008E214A">
      <w:pPr>
        <w:pStyle w:val="ListParagraph"/>
        <w:numPr>
          <w:ilvl w:val="0"/>
          <w:numId w:val="21"/>
        </w:numPr>
        <w:rPr>
          <w:color w:val="000000"/>
          <w:sz w:val="22"/>
          <w:szCs w:val="22"/>
        </w:rPr>
      </w:pPr>
      <w:r>
        <w:rPr>
          <w:color w:val="000000"/>
          <w:sz w:val="22"/>
          <w:szCs w:val="22"/>
        </w:rPr>
        <w:t>GUC</w:t>
      </w:r>
    </w:p>
    <w:p w:rsidR="008E214A" w:rsidRDefault="008E214A" w:rsidP="008E214A">
      <w:pPr>
        <w:pStyle w:val="ListParagraph"/>
        <w:numPr>
          <w:ilvl w:val="0"/>
          <w:numId w:val="21"/>
        </w:numPr>
        <w:rPr>
          <w:color w:val="000000"/>
          <w:sz w:val="22"/>
          <w:szCs w:val="22"/>
        </w:rPr>
      </w:pPr>
      <w:r>
        <w:rPr>
          <w:color w:val="000000"/>
          <w:sz w:val="22"/>
          <w:szCs w:val="22"/>
        </w:rPr>
        <w:t>Nile University</w:t>
      </w:r>
    </w:p>
    <w:p w:rsidR="008E214A" w:rsidRDefault="008E214A" w:rsidP="008E214A">
      <w:pPr>
        <w:pStyle w:val="ListParagraph"/>
        <w:numPr>
          <w:ilvl w:val="0"/>
          <w:numId w:val="21"/>
        </w:numPr>
        <w:rPr>
          <w:color w:val="000000"/>
          <w:sz w:val="22"/>
          <w:szCs w:val="22"/>
        </w:rPr>
      </w:pPr>
      <w:r>
        <w:rPr>
          <w:color w:val="000000"/>
          <w:sz w:val="22"/>
          <w:szCs w:val="22"/>
        </w:rPr>
        <w:t xml:space="preserve"> </w:t>
      </w:r>
      <w:proofErr w:type="spellStart"/>
      <w:r>
        <w:rPr>
          <w:color w:val="000000"/>
          <w:sz w:val="22"/>
          <w:szCs w:val="22"/>
        </w:rPr>
        <w:t>Azhar</w:t>
      </w:r>
      <w:proofErr w:type="spellEnd"/>
      <w:r>
        <w:rPr>
          <w:color w:val="000000"/>
          <w:sz w:val="22"/>
          <w:szCs w:val="22"/>
        </w:rPr>
        <w:t xml:space="preserve"> university </w:t>
      </w:r>
    </w:p>
    <w:p w:rsidR="008E214A" w:rsidRDefault="008E214A" w:rsidP="008E214A">
      <w:pPr>
        <w:pStyle w:val="ListParagraph"/>
        <w:numPr>
          <w:ilvl w:val="0"/>
          <w:numId w:val="21"/>
        </w:numPr>
        <w:rPr>
          <w:color w:val="000000"/>
          <w:sz w:val="22"/>
          <w:szCs w:val="22"/>
        </w:rPr>
      </w:pPr>
      <w:proofErr w:type="spellStart"/>
      <w:r>
        <w:rPr>
          <w:color w:val="000000"/>
          <w:sz w:val="22"/>
          <w:szCs w:val="22"/>
        </w:rPr>
        <w:t>Helwan</w:t>
      </w:r>
      <w:proofErr w:type="spellEnd"/>
      <w:r>
        <w:rPr>
          <w:color w:val="000000"/>
          <w:sz w:val="22"/>
          <w:szCs w:val="22"/>
        </w:rPr>
        <w:t xml:space="preserve"> university </w:t>
      </w:r>
    </w:p>
    <w:p w:rsidR="008E214A" w:rsidRDefault="008E214A" w:rsidP="008E214A">
      <w:pPr>
        <w:pStyle w:val="ListParagraph"/>
        <w:numPr>
          <w:ilvl w:val="0"/>
          <w:numId w:val="21"/>
        </w:numPr>
        <w:rPr>
          <w:color w:val="000000"/>
          <w:sz w:val="22"/>
          <w:szCs w:val="22"/>
        </w:rPr>
      </w:pPr>
      <w:proofErr w:type="spellStart"/>
      <w:r>
        <w:rPr>
          <w:color w:val="000000"/>
          <w:sz w:val="22"/>
          <w:szCs w:val="22"/>
        </w:rPr>
        <w:t>Assuit</w:t>
      </w:r>
      <w:proofErr w:type="spellEnd"/>
      <w:r>
        <w:rPr>
          <w:color w:val="000000"/>
          <w:sz w:val="22"/>
          <w:szCs w:val="22"/>
        </w:rPr>
        <w:t xml:space="preserve"> university</w:t>
      </w:r>
    </w:p>
    <w:p w:rsidR="008E214A" w:rsidRPr="008E214A" w:rsidRDefault="008E214A" w:rsidP="008E214A">
      <w:pPr>
        <w:pStyle w:val="ListParagraph"/>
        <w:numPr>
          <w:ilvl w:val="0"/>
          <w:numId w:val="21"/>
        </w:numPr>
        <w:rPr>
          <w:color w:val="000000"/>
          <w:sz w:val="22"/>
          <w:szCs w:val="22"/>
        </w:rPr>
      </w:pPr>
      <w:r>
        <w:rPr>
          <w:color w:val="000000"/>
          <w:sz w:val="22"/>
          <w:szCs w:val="22"/>
        </w:rPr>
        <w:t>Other companies that are users of the technology</w:t>
      </w:r>
    </w:p>
    <w:p w:rsidR="0014042F" w:rsidRDefault="0014042F" w:rsidP="0014042F">
      <w:pPr>
        <w:rPr>
          <w:color w:val="000000"/>
          <w:sz w:val="28"/>
          <w:szCs w:val="28"/>
        </w:rPr>
      </w:pPr>
    </w:p>
    <w:p w:rsidR="0014042F" w:rsidRDefault="0014042F" w:rsidP="0014042F">
      <w:pPr>
        <w:rPr>
          <w:color w:val="000000"/>
          <w:sz w:val="28"/>
          <w:szCs w:val="28"/>
        </w:rPr>
      </w:pPr>
      <w:r>
        <w:rPr>
          <w:color w:val="000000"/>
          <w:sz w:val="28"/>
          <w:szCs w:val="28"/>
        </w:rPr>
        <w:t>13.2 List of Key Figures in the Field to invite in the conference</w:t>
      </w:r>
    </w:p>
    <w:p w:rsidR="0014042F" w:rsidRDefault="0014042F" w:rsidP="0014042F">
      <w:pPr>
        <w:rPr>
          <w:color w:val="000000"/>
          <w:sz w:val="28"/>
          <w:szCs w:val="28"/>
        </w:rPr>
      </w:pPr>
    </w:p>
    <w:p w:rsidR="0014042F" w:rsidRPr="00507875" w:rsidRDefault="0014042F" w:rsidP="0014042F">
      <w:pPr>
        <w:numPr>
          <w:ilvl w:val="0"/>
          <w:numId w:val="15"/>
        </w:numPr>
        <w:rPr>
          <w:b/>
          <w:bCs/>
          <w:color w:val="000000"/>
        </w:rPr>
      </w:pPr>
      <w:r w:rsidRPr="00507875">
        <w:rPr>
          <w:b/>
          <w:bCs/>
          <w:color w:val="000000"/>
        </w:rPr>
        <w:t xml:space="preserve">John </w:t>
      </w:r>
      <w:proofErr w:type="spellStart"/>
      <w:r w:rsidRPr="00507875">
        <w:rPr>
          <w:b/>
          <w:bCs/>
          <w:color w:val="000000"/>
        </w:rPr>
        <w:t>Makhoul</w:t>
      </w:r>
      <w:proofErr w:type="spellEnd"/>
      <w:r w:rsidRPr="00507875">
        <w:rPr>
          <w:b/>
          <w:bCs/>
          <w:color w:val="000000"/>
        </w:rPr>
        <w:t>, (BBN)</w:t>
      </w:r>
      <w:r w:rsidR="00704985">
        <w:rPr>
          <w:b/>
          <w:bCs/>
          <w:color w:val="000000"/>
        </w:rPr>
        <w:t xml:space="preserve"> </w:t>
      </w:r>
    </w:p>
    <w:p w:rsidR="0014042F" w:rsidRPr="00507875" w:rsidRDefault="0014042F" w:rsidP="0014042F">
      <w:pPr>
        <w:numPr>
          <w:ilvl w:val="0"/>
          <w:numId w:val="15"/>
        </w:numPr>
        <w:rPr>
          <w:b/>
          <w:bCs/>
          <w:color w:val="000000"/>
        </w:rPr>
      </w:pPr>
      <w:r w:rsidRPr="00507875">
        <w:rPr>
          <w:b/>
          <w:bCs/>
          <w:color w:val="000000"/>
        </w:rPr>
        <w:t>Luc Vincent (Google)</w:t>
      </w:r>
    </w:p>
    <w:p w:rsidR="0014042F" w:rsidRDefault="00986F86" w:rsidP="00A43C0C">
      <w:pPr>
        <w:pStyle w:val="NormalWeb"/>
        <w:numPr>
          <w:ilvl w:val="0"/>
          <w:numId w:val="15"/>
        </w:numPr>
        <w:rPr>
          <w:b/>
          <w:bCs/>
        </w:rPr>
      </w:pPr>
      <w:hyperlink r:id="rId27" w:tgtFrame="_blank" w:history="1">
        <w:r w:rsidR="0014042F" w:rsidRPr="00507875">
          <w:rPr>
            <w:rStyle w:val="Hyperlink"/>
            <w:b/>
            <w:bCs/>
            <w:u w:val="none"/>
          </w:rPr>
          <w:t xml:space="preserve">Lambert </w:t>
        </w:r>
        <w:proofErr w:type="spellStart"/>
        <w:r w:rsidR="0014042F" w:rsidRPr="00507875">
          <w:rPr>
            <w:rStyle w:val="Hyperlink"/>
            <w:b/>
            <w:bCs/>
            <w:u w:val="none"/>
          </w:rPr>
          <w:t>Schomaker</w:t>
        </w:r>
        <w:proofErr w:type="spellEnd"/>
      </w:hyperlink>
      <w:r w:rsidR="0014042F" w:rsidRPr="00507875">
        <w:rPr>
          <w:b/>
          <w:bCs/>
          <w:color w:val="666666"/>
        </w:rPr>
        <w:t xml:space="preserve">: </w:t>
      </w:r>
      <w:proofErr w:type="spellStart"/>
      <w:r w:rsidR="0014042F" w:rsidRPr="00507875">
        <w:rPr>
          <w:b/>
          <w:bCs/>
        </w:rPr>
        <w:t>Rijksuniversiteit</w:t>
      </w:r>
      <w:proofErr w:type="spellEnd"/>
      <w:r w:rsidR="0014042F" w:rsidRPr="00507875">
        <w:rPr>
          <w:b/>
          <w:bCs/>
        </w:rPr>
        <w:t xml:space="preserve"> Groningen (The </w:t>
      </w:r>
      <w:smartTag w:uri="urn:schemas-microsoft-com:office:smarttags" w:element="place">
        <w:smartTag w:uri="urn:schemas-microsoft-com:office:smarttags" w:element="country-region">
          <w:r w:rsidR="0014042F" w:rsidRPr="00507875">
            <w:rPr>
              <w:b/>
              <w:bCs/>
            </w:rPr>
            <w:t>Netherlands</w:t>
          </w:r>
        </w:smartTag>
      </w:smartTag>
      <w:r w:rsidR="0014042F" w:rsidRPr="00507875">
        <w:rPr>
          <w:b/>
          <w:bCs/>
        </w:rPr>
        <w:t>)</w:t>
      </w:r>
    </w:p>
    <w:p w:rsidR="008E214A" w:rsidRPr="00507875" w:rsidRDefault="008E214A" w:rsidP="008E214A">
      <w:pPr>
        <w:pStyle w:val="NormalWeb"/>
        <w:ind w:left="502"/>
        <w:rPr>
          <w:b/>
          <w:bCs/>
        </w:rPr>
      </w:pPr>
    </w:p>
    <w:p w:rsidR="00DE2746" w:rsidRPr="00DB6E28" w:rsidRDefault="00DE2746" w:rsidP="00DE2746">
      <w:pPr>
        <w:rPr>
          <w:b/>
          <w:bCs/>
          <w:color w:val="000000"/>
          <w:sz w:val="28"/>
          <w:szCs w:val="28"/>
          <w:u w:val="single"/>
        </w:rPr>
      </w:pPr>
      <w:r w:rsidRPr="00DB6E28">
        <w:rPr>
          <w:b/>
          <w:bCs/>
          <w:color w:val="000000"/>
          <w:sz w:val="28"/>
          <w:szCs w:val="28"/>
          <w:u w:val="single"/>
        </w:rPr>
        <w:lastRenderedPageBreak/>
        <w:t>1</w:t>
      </w:r>
      <w:r>
        <w:rPr>
          <w:b/>
          <w:bCs/>
          <w:color w:val="000000"/>
          <w:sz w:val="28"/>
          <w:szCs w:val="28"/>
          <w:u w:val="single"/>
        </w:rPr>
        <w:t>4</w:t>
      </w:r>
      <w:r w:rsidRPr="00DB6E28">
        <w:rPr>
          <w:b/>
          <w:bCs/>
          <w:color w:val="000000"/>
          <w:sz w:val="28"/>
          <w:szCs w:val="28"/>
          <w:u w:val="single"/>
        </w:rPr>
        <w:t xml:space="preserve">. </w:t>
      </w:r>
      <w:r>
        <w:rPr>
          <w:b/>
          <w:bCs/>
          <w:color w:val="000000"/>
          <w:sz w:val="28"/>
          <w:szCs w:val="28"/>
          <w:u w:val="single"/>
        </w:rPr>
        <w:t>SWOT Analysis</w:t>
      </w:r>
    </w:p>
    <w:p w:rsidR="00DE2746" w:rsidRDefault="00DE2746" w:rsidP="00843B0F">
      <w:pPr>
        <w:ind w:left="502"/>
        <w:rPr>
          <w:color w:val="000000"/>
        </w:rPr>
      </w:pPr>
    </w:p>
    <w:p w:rsidR="007453A4" w:rsidRPr="00C12DFE" w:rsidRDefault="007453A4" w:rsidP="007453A4">
      <w:pPr>
        <w:rPr>
          <w:b/>
          <w:bCs/>
          <w:color w:val="000000"/>
        </w:rPr>
      </w:pPr>
      <w:r w:rsidRPr="00C12DFE">
        <w:rPr>
          <w:b/>
          <w:bCs/>
          <w:color w:val="000000"/>
        </w:rPr>
        <w:t>14.1. Strengths</w:t>
      </w:r>
    </w:p>
    <w:p w:rsidR="007453A4" w:rsidRDefault="007453A4" w:rsidP="007453A4">
      <w:pPr>
        <w:autoSpaceDE w:val="0"/>
        <w:autoSpaceDN w:val="0"/>
        <w:adjustRightInd w:val="0"/>
        <w:rPr>
          <w:color w:val="000000"/>
        </w:rPr>
      </w:pPr>
      <w:r>
        <w:rPr>
          <w:color w:val="000000"/>
        </w:rPr>
        <w:t xml:space="preserve"> </w:t>
      </w:r>
      <w:proofErr w:type="gramStart"/>
      <w:r>
        <w:rPr>
          <w:rFonts w:ascii="TimesNewRomanPSMT" w:eastAsia="Batang" w:hAnsi="TimesNewRomanPSMT" w:cs="TimesNewRomanPSMT"/>
          <w:lang w:eastAsia="ko-KR"/>
        </w:rPr>
        <w:t>The expertise, good regional &amp; int’l.</w:t>
      </w:r>
      <w:proofErr w:type="gramEnd"/>
      <w:r>
        <w:rPr>
          <w:rFonts w:ascii="TimesNewRomanPSMT" w:eastAsia="Batang" w:hAnsi="TimesNewRomanPSMT" w:cs="TimesNewRomanPSMT"/>
          <w:lang w:eastAsia="ko-KR"/>
        </w:rPr>
        <w:t xml:space="preserve"> </w:t>
      </w:r>
      <w:proofErr w:type="gramStart"/>
      <w:r>
        <w:rPr>
          <w:rFonts w:ascii="TimesNewRomanPSMT" w:eastAsia="Batang" w:hAnsi="TimesNewRomanPSMT" w:cs="TimesNewRomanPSMT"/>
          <w:lang w:eastAsia="ko-KR"/>
        </w:rPr>
        <w:t>reputation</w:t>
      </w:r>
      <w:proofErr w:type="gramEnd"/>
      <w:r>
        <w:rPr>
          <w:rFonts w:ascii="TimesNewRomanPSMT" w:eastAsia="Batang" w:hAnsi="TimesNewRomanPSMT" w:cs="TimesNewRomanPSMT"/>
          <w:lang w:eastAsia="ko-KR"/>
        </w:rPr>
        <w:t>, and achievements of the core team</w:t>
      </w:r>
      <w:r>
        <w:rPr>
          <w:rFonts w:eastAsia="Batang"/>
          <w:i/>
          <w:iCs/>
          <w:lang w:eastAsia="ko-KR"/>
        </w:rPr>
        <w:t xml:space="preserve"> researchers</w:t>
      </w:r>
      <w:r>
        <w:rPr>
          <w:rFonts w:ascii="TimesNewRomanPSMT" w:eastAsia="Batang" w:hAnsi="TimesNewRomanPSMT" w:cs="TimesNewRomanPSMT"/>
          <w:lang w:eastAsia="ko-KR"/>
        </w:rPr>
        <w:t xml:space="preserve"> in DSP, pattern recognition, image processing, NLP, and stochastic methods. </w:t>
      </w:r>
    </w:p>
    <w:p w:rsidR="000D705C" w:rsidRDefault="000D705C" w:rsidP="007453A4">
      <w:pPr>
        <w:autoSpaceDE w:val="0"/>
        <w:autoSpaceDN w:val="0"/>
        <w:adjustRightInd w:val="0"/>
        <w:rPr>
          <w:color w:val="000000"/>
        </w:rPr>
      </w:pPr>
    </w:p>
    <w:p w:rsidR="007453A4" w:rsidRDefault="007453A4" w:rsidP="007453A4">
      <w:pPr>
        <w:ind w:left="502"/>
        <w:rPr>
          <w:color w:val="000000"/>
        </w:rPr>
      </w:pPr>
    </w:p>
    <w:p w:rsidR="007453A4" w:rsidRPr="00534F3D" w:rsidRDefault="007453A4" w:rsidP="007453A4">
      <w:pPr>
        <w:rPr>
          <w:b/>
          <w:bCs/>
          <w:color w:val="000000"/>
        </w:rPr>
      </w:pPr>
      <w:r w:rsidRPr="00534F3D">
        <w:rPr>
          <w:b/>
          <w:bCs/>
          <w:color w:val="000000"/>
        </w:rPr>
        <w:t>14.2. Weaknesses</w:t>
      </w:r>
    </w:p>
    <w:p w:rsidR="007453A4" w:rsidRDefault="00FB72A7" w:rsidP="007453A4">
      <w:pPr>
        <w:autoSpaceDE w:val="0"/>
        <w:autoSpaceDN w:val="0"/>
        <w:adjustRightInd w:val="0"/>
        <w:rPr>
          <w:rFonts w:ascii="TimesNewRomanPSMT" w:eastAsia="Batang" w:hAnsi="TimesNewRomanPSMT" w:cs="TimesNewRomanPSMT"/>
          <w:lang w:eastAsia="ko-KR"/>
        </w:rPr>
      </w:pPr>
      <w:r>
        <w:rPr>
          <w:rFonts w:ascii="TimesNewRomanPSMT" w:eastAsia="Batang" w:hAnsi="TimesNewRomanPSMT" w:cs="TimesNewRomanPSMT"/>
          <w:lang w:eastAsia="ko-KR"/>
        </w:rPr>
        <w:t xml:space="preserve">1. </w:t>
      </w:r>
      <w:proofErr w:type="gramStart"/>
      <w:r w:rsidR="007453A4">
        <w:rPr>
          <w:rFonts w:ascii="TimesNewRomanPSMT" w:eastAsia="Batang" w:hAnsi="TimesNewRomanPSMT" w:cs="TimesNewRomanPSMT"/>
          <w:lang w:eastAsia="ko-KR"/>
        </w:rPr>
        <w:t>The  is</w:t>
      </w:r>
      <w:proofErr w:type="gramEnd"/>
      <w:r w:rsidR="007453A4">
        <w:rPr>
          <w:rFonts w:ascii="TimesNewRomanPSMT" w:eastAsia="Batang" w:hAnsi="TimesNewRomanPSMT" w:cs="TimesNewRomanPSMT"/>
          <w:lang w:eastAsia="ko-KR"/>
        </w:rPr>
        <w:t xml:space="preserve"> a late comer to the market of Arabic OCR.</w:t>
      </w:r>
    </w:p>
    <w:p w:rsidR="007453A4" w:rsidRDefault="007453A4" w:rsidP="007453A4">
      <w:pPr>
        <w:autoSpaceDE w:val="0"/>
        <w:autoSpaceDN w:val="0"/>
        <w:adjustRightInd w:val="0"/>
        <w:rPr>
          <w:rFonts w:ascii="TimesNewRomanPSMT" w:eastAsia="Batang" w:hAnsi="TimesNewRomanPSMT" w:cs="TimesNewRomanPSMT"/>
          <w:lang w:eastAsia="ko-KR"/>
        </w:rPr>
      </w:pPr>
      <w:r>
        <w:rPr>
          <w:rFonts w:ascii="TimesNewRomanPSMT" w:eastAsia="Batang" w:hAnsi="TimesNewRomanPSMT" w:cs="TimesNewRomanPSMT"/>
          <w:lang w:eastAsia="ko-KR"/>
        </w:rPr>
        <w:t>2- The t</w:t>
      </w:r>
      <w:r w:rsidR="0016718E">
        <w:rPr>
          <w:rFonts w:ascii="TimesNewRomanPSMT" w:eastAsia="Batang" w:hAnsi="TimesNewRomanPSMT" w:cs="TimesNewRomanPSMT"/>
          <w:lang w:eastAsia="ko-KR"/>
        </w:rPr>
        <w:t xml:space="preserve">ight </w:t>
      </w:r>
      <w:proofErr w:type="gramStart"/>
      <w:r w:rsidR="0016718E">
        <w:rPr>
          <w:rFonts w:ascii="TimesNewRomanPSMT" w:eastAsia="Batang" w:hAnsi="TimesNewRomanPSMT" w:cs="TimesNewRomanPSMT"/>
          <w:lang w:eastAsia="ko-KR"/>
        </w:rPr>
        <w:t>time  &amp;</w:t>
      </w:r>
      <w:proofErr w:type="gramEnd"/>
      <w:r w:rsidR="0016718E">
        <w:rPr>
          <w:rFonts w:ascii="TimesNewRomanPSMT" w:eastAsia="Batang" w:hAnsi="TimesNewRomanPSMT" w:cs="TimesNewRomanPSMT"/>
          <w:lang w:eastAsia="ko-KR"/>
        </w:rPr>
        <w:t xml:space="preserve"> budget of  the intended required products.</w:t>
      </w:r>
    </w:p>
    <w:p w:rsidR="0055215B" w:rsidRDefault="0055215B" w:rsidP="007453A4">
      <w:pPr>
        <w:autoSpaceDE w:val="0"/>
        <w:autoSpaceDN w:val="0"/>
        <w:adjustRightInd w:val="0"/>
        <w:rPr>
          <w:rFonts w:ascii="TimesNewRomanPSMT" w:eastAsia="Batang" w:hAnsi="TimesNewRomanPSMT" w:cs="TimesNewRomanPSMT"/>
          <w:lang w:eastAsia="ko-KR"/>
        </w:rPr>
      </w:pPr>
      <w:r>
        <w:rPr>
          <w:rFonts w:ascii="TimesNewRomanPSMT" w:eastAsia="Batang" w:hAnsi="TimesNewRomanPSMT" w:cs="TimesNewRomanPSMT"/>
          <w:lang w:eastAsia="ko-KR"/>
        </w:rPr>
        <w:t>3- No benchmarking available for printed Arabic OCR</w:t>
      </w:r>
    </w:p>
    <w:p w:rsidR="0055215B" w:rsidRPr="00534F3D" w:rsidRDefault="0055215B" w:rsidP="007453A4">
      <w:pPr>
        <w:autoSpaceDE w:val="0"/>
        <w:autoSpaceDN w:val="0"/>
        <w:adjustRightInd w:val="0"/>
        <w:rPr>
          <w:rFonts w:ascii="TimesNewRomanPSMT" w:eastAsia="Batang" w:hAnsi="TimesNewRomanPSMT" w:cs="TimesNewRomanPSMT"/>
          <w:lang w:eastAsia="ko-KR"/>
        </w:rPr>
      </w:pPr>
      <w:r>
        <w:rPr>
          <w:rFonts w:ascii="TimesNewRomanPSMT" w:eastAsia="Batang" w:hAnsi="TimesNewRomanPSMT" w:cs="TimesNewRomanPSMT"/>
          <w:lang w:eastAsia="ko-KR"/>
        </w:rPr>
        <w:t>4- No training database available for research community for Arabic OCR</w:t>
      </w:r>
    </w:p>
    <w:p w:rsidR="007453A4" w:rsidRDefault="007453A4" w:rsidP="007453A4">
      <w:pPr>
        <w:rPr>
          <w:b/>
          <w:bCs/>
          <w:color w:val="000000"/>
        </w:rPr>
      </w:pPr>
    </w:p>
    <w:p w:rsidR="0016718E" w:rsidRDefault="0016718E" w:rsidP="007453A4">
      <w:pPr>
        <w:rPr>
          <w:b/>
          <w:bCs/>
          <w:color w:val="000000"/>
        </w:rPr>
      </w:pPr>
    </w:p>
    <w:p w:rsidR="0016718E" w:rsidRDefault="0016718E" w:rsidP="007453A4">
      <w:pPr>
        <w:rPr>
          <w:b/>
          <w:bCs/>
          <w:color w:val="000000"/>
        </w:rPr>
      </w:pPr>
    </w:p>
    <w:p w:rsidR="0016718E" w:rsidRDefault="0016718E" w:rsidP="007453A4">
      <w:pPr>
        <w:rPr>
          <w:b/>
          <w:bCs/>
          <w:color w:val="000000"/>
        </w:rPr>
      </w:pPr>
    </w:p>
    <w:p w:rsidR="007453A4" w:rsidRPr="00C12DFE" w:rsidRDefault="007453A4" w:rsidP="007453A4">
      <w:pPr>
        <w:rPr>
          <w:b/>
          <w:bCs/>
          <w:color w:val="000000"/>
        </w:rPr>
      </w:pPr>
      <w:r w:rsidRPr="00C12DFE">
        <w:rPr>
          <w:b/>
          <w:bCs/>
          <w:color w:val="000000"/>
        </w:rPr>
        <w:t>14.3. Opportunities</w:t>
      </w:r>
    </w:p>
    <w:p w:rsidR="007453A4" w:rsidRDefault="007453A4" w:rsidP="007453A4">
      <w:pPr>
        <w:autoSpaceDE w:val="0"/>
        <w:autoSpaceDN w:val="0"/>
        <w:adjustRightInd w:val="0"/>
        <w:rPr>
          <w:rFonts w:ascii="TimesNewRomanPSMT" w:eastAsia="Batang" w:hAnsi="TimesNewRomanPSMT" w:cs="TimesNewRomanPSMT"/>
          <w:lang w:eastAsia="ko-KR"/>
        </w:rPr>
      </w:pPr>
    </w:p>
    <w:p w:rsidR="007453A4" w:rsidRDefault="007453A4" w:rsidP="007453A4">
      <w:pPr>
        <w:autoSpaceDE w:val="0"/>
        <w:autoSpaceDN w:val="0"/>
        <w:adjustRightInd w:val="0"/>
        <w:rPr>
          <w:rFonts w:ascii="TimesNewRomanPSMT" w:eastAsia="Batang" w:hAnsi="TimesNewRomanPSMT" w:cs="TimesNewRomanPSMT"/>
          <w:lang w:eastAsia="ko-KR"/>
        </w:rPr>
      </w:pPr>
      <w:r>
        <w:rPr>
          <w:rFonts w:ascii="TimesNewRomanPSMT" w:eastAsia="Batang" w:hAnsi="TimesNewRomanPSMT" w:cs="TimesNewRomanPSMT"/>
          <w:lang w:eastAsia="ko-KR"/>
        </w:rPr>
        <w:t>Truly reliable &amp; robust Arabic OCR/ICR systems are a much needed essential technology for the Arabic language to be fully launched in the digital age.</w:t>
      </w:r>
    </w:p>
    <w:p w:rsidR="007453A4" w:rsidRDefault="007453A4" w:rsidP="007453A4">
      <w:pPr>
        <w:autoSpaceDE w:val="0"/>
        <w:autoSpaceDN w:val="0"/>
        <w:adjustRightInd w:val="0"/>
        <w:rPr>
          <w:rFonts w:ascii="TimesNewRomanPSMT" w:eastAsia="Batang" w:hAnsi="TimesNewRomanPSMT" w:cs="TimesNewRomanPSMT"/>
          <w:lang w:eastAsia="ko-KR"/>
        </w:rPr>
      </w:pPr>
      <w:r>
        <w:rPr>
          <w:rFonts w:ascii="TimesNewRomanPSMT" w:eastAsia="Batang" w:hAnsi="TimesNewRomanPSMT" w:cs="TimesNewRomanPSMT"/>
          <w:lang w:eastAsia="ko-KR"/>
        </w:rPr>
        <w:t>2- No existing product is yet satisfactory enough! (See appendix I for Evaluation of commercial Arabic OCR packages)</w:t>
      </w:r>
    </w:p>
    <w:p w:rsidR="007453A4" w:rsidRDefault="007453A4" w:rsidP="007453A4">
      <w:pPr>
        <w:autoSpaceDE w:val="0"/>
        <w:autoSpaceDN w:val="0"/>
        <w:adjustRightInd w:val="0"/>
        <w:rPr>
          <w:rFonts w:ascii="TimesNewRomanPSMT" w:eastAsia="Batang" w:hAnsi="TimesNewRomanPSMT" w:cs="TimesNewRomanPSMT"/>
          <w:lang w:eastAsia="ko-KR"/>
        </w:rPr>
      </w:pPr>
      <w:r>
        <w:rPr>
          <w:rFonts w:ascii="TimesNewRomanPSMT" w:eastAsia="Batang" w:hAnsi="TimesNewRomanPSMT" w:cs="TimesNewRomanPSMT"/>
          <w:lang w:eastAsia="ko-KR"/>
        </w:rPr>
        <w:t>3- The Arabic language has a huge heritage to be digitized.</w:t>
      </w:r>
    </w:p>
    <w:p w:rsidR="007453A4" w:rsidRDefault="007453A4" w:rsidP="007453A4">
      <w:pPr>
        <w:autoSpaceDE w:val="0"/>
        <w:autoSpaceDN w:val="0"/>
        <w:adjustRightInd w:val="0"/>
        <w:rPr>
          <w:color w:val="000000"/>
        </w:rPr>
      </w:pPr>
      <w:r>
        <w:rPr>
          <w:rFonts w:ascii="TimesNewRomanPSMT" w:eastAsia="Batang" w:hAnsi="TimesNewRomanPSMT" w:cs="TimesNewRomanPSMT"/>
          <w:lang w:eastAsia="ko-KR"/>
        </w:rPr>
        <w:t>4- Large market of such a tech. of over 300 million native speakers, plus other numerous interested parties (for reasons such as security, c</w:t>
      </w:r>
      <w:r w:rsidR="0016718E">
        <w:rPr>
          <w:rFonts w:ascii="TimesNewRomanPSMT" w:eastAsia="Batang" w:hAnsi="TimesNewRomanPSMT" w:cs="TimesNewRomanPSMT"/>
          <w:lang w:eastAsia="ko-KR"/>
        </w:rPr>
        <w:t>ommerce, cultural interaction, etc.</w:t>
      </w:r>
      <w:r>
        <w:rPr>
          <w:rFonts w:ascii="TimesNewRomanPSMT" w:eastAsia="Batang" w:hAnsi="TimesNewRomanPSMT" w:cs="TimesNewRomanPSMT"/>
          <w:lang w:eastAsia="ko-KR"/>
        </w:rPr>
        <w:t>).</w:t>
      </w:r>
    </w:p>
    <w:p w:rsidR="007453A4" w:rsidRDefault="007453A4" w:rsidP="007453A4">
      <w:pPr>
        <w:ind w:left="502"/>
        <w:rPr>
          <w:color w:val="000000"/>
        </w:rPr>
      </w:pPr>
    </w:p>
    <w:p w:rsidR="007453A4" w:rsidRPr="00C12DFE" w:rsidRDefault="007453A4" w:rsidP="007453A4">
      <w:pPr>
        <w:rPr>
          <w:b/>
          <w:bCs/>
          <w:color w:val="000000"/>
        </w:rPr>
      </w:pPr>
      <w:r w:rsidRPr="00C12DFE">
        <w:rPr>
          <w:b/>
          <w:bCs/>
          <w:color w:val="000000"/>
        </w:rPr>
        <w:t>14.4. Threats</w:t>
      </w:r>
    </w:p>
    <w:p w:rsidR="007453A4" w:rsidRDefault="007453A4" w:rsidP="007453A4">
      <w:pPr>
        <w:autoSpaceDE w:val="0"/>
        <w:autoSpaceDN w:val="0"/>
        <w:adjustRightInd w:val="0"/>
        <w:rPr>
          <w:rFonts w:ascii="TimesNewRomanPSMT" w:eastAsia="Batang" w:hAnsi="TimesNewRomanPSMT" w:cs="TimesNewRomanPSMT"/>
          <w:lang w:eastAsia="ko-KR"/>
        </w:rPr>
      </w:pPr>
      <w:r>
        <w:rPr>
          <w:rFonts w:ascii="TimesNewRomanPSMT" w:eastAsia="Batang" w:hAnsi="TimesNewRomanPSMT" w:cs="TimesNewRomanPSMT"/>
          <w:lang w:eastAsia="ko-KR"/>
        </w:rPr>
        <w:t>1. Back firing against Arabic OCR technologies in the perception of customers, due to a long</w:t>
      </w:r>
      <w:r w:rsidR="0016718E">
        <w:rPr>
          <w:rFonts w:ascii="TimesNewRomanPSMT" w:eastAsia="Batang" w:hAnsi="TimesNewRomanPSMT" w:cs="TimesNewRomanPSMT"/>
          <w:lang w:eastAsia="ko-KR"/>
        </w:rPr>
        <w:t xml:space="preserve"> </w:t>
      </w:r>
      <w:r>
        <w:rPr>
          <w:rFonts w:ascii="TimesNewRomanPSMT" w:eastAsia="Batang" w:hAnsi="TimesNewRomanPSMT" w:cs="TimesNewRomanPSMT"/>
          <w:lang w:eastAsia="ko-KR"/>
        </w:rPr>
        <w:t>history of unsatisfactory performance of past and current Arabic OCR/ICR products.</w:t>
      </w:r>
    </w:p>
    <w:p w:rsidR="004C6607" w:rsidRDefault="007453A4" w:rsidP="006739DB">
      <w:pPr>
        <w:autoSpaceDE w:val="0"/>
        <w:autoSpaceDN w:val="0"/>
        <w:adjustRightInd w:val="0"/>
        <w:rPr>
          <w:rFonts w:ascii="TimesNewRomanPSMT" w:eastAsia="Batang" w:hAnsi="TimesNewRomanPSMT" w:cs="TimesNewRomanPSMT"/>
          <w:lang w:eastAsia="ko-KR"/>
        </w:rPr>
      </w:pPr>
      <w:r>
        <w:rPr>
          <w:rFonts w:ascii="TimesNewRomanPSMT" w:eastAsia="Batang" w:hAnsi="TimesNewRomanPSMT" w:cs="TimesNewRomanPSMT"/>
          <w:lang w:eastAsia="ko-KR"/>
        </w:rPr>
        <w:t>2- Other R&amp;D groups all over the world (esp. in the US) is working hard and racing for a radical solution of the proble</w:t>
      </w:r>
      <w:r w:rsidR="00B61C3E">
        <w:rPr>
          <w:rFonts w:ascii="TimesNewRomanPSMT" w:eastAsia="Batang" w:hAnsi="TimesNewRomanPSMT" w:cs="TimesNewRomanPSMT"/>
          <w:lang w:eastAsia="ko-KR"/>
        </w:rPr>
        <w:t>m</w:t>
      </w:r>
      <w:r w:rsidR="00A26670">
        <w:rPr>
          <w:rFonts w:ascii="TimesNewRomanPSMT" w:eastAsia="Batang" w:hAnsi="TimesNewRomanPSMT" w:cs="TimesNewRomanPSMT"/>
          <w:lang w:eastAsia="ko-KR"/>
        </w:rPr>
        <w:t>.</w:t>
      </w:r>
    </w:p>
    <w:p w:rsidR="00A26670" w:rsidRDefault="00A26670" w:rsidP="006739DB">
      <w:pPr>
        <w:autoSpaceDE w:val="0"/>
        <w:autoSpaceDN w:val="0"/>
        <w:adjustRightInd w:val="0"/>
        <w:rPr>
          <w:rFonts w:ascii="TimesNewRomanPSMT" w:eastAsia="Batang" w:hAnsi="TimesNewRomanPSMT" w:cs="TimesNewRomanPSMT"/>
          <w:lang w:eastAsia="ko-KR"/>
        </w:rPr>
      </w:pPr>
    </w:p>
    <w:p w:rsidR="00A26670" w:rsidRDefault="00A26670" w:rsidP="00A26670">
      <w:pPr>
        <w:rPr>
          <w:rFonts w:asciiTheme="majorBidi" w:hAnsiTheme="majorBidi" w:cstheme="majorBidi"/>
          <w:b/>
          <w:bCs/>
          <w:sz w:val="32"/>
          <w:szCs w:val="32"/>
          <w:lang w:bidi="ar-EG"/>
        </w:rPr>
      </w:pPr>
      <w:r w:rsidRPr="00A26670">
        <w:rPr>
          <w:rFonts w:asciiTheme="majorBidi" w:eastAsia="Batang" w:hAnsiTheme="majorBidi" w:cstheme="majorBidi"/>
          <w:b/>
          <w:bCs/>
          <w:sz w:val="32"/>
          <w:szCs w:val="32"/>
          <w:lang w:eastAsia="ko-KR"/>
        </w:rPr>
        <w:t xml:space="preserve">15. </w:t>
      </w:r>
      <w:r w:rsidRPr="00A26670">
        <w:rPr>
          <w:rFonts w:asciiTheme="majorBidi" w:hAnsiTheme="majorBidi" w:cstheme="majorBidi"/>
          <w:b/>
          <w:bCs/>
          <w:sz w:val="32"/>
          <w:szCs w:val="32"/>
          <w:lang w:bidi="ar-EG"/>
        </w:rPr>
        <w:t>Suggestions for Survey Questionnaire</w:t>
      </w:r>
      <w:r>
        <w:rPr>
          <w:rFonts w:asciiTheme="majorBidi" w:hAnsiTheme="majorBidi" w:cstheme="majorBidi"/>
          <w:b/>
          <w:bCs/>
          <w:sz w:val="32"/>
          <w:szCs w:val="32"/>
          <w:lang w:bidi="ar-EG"/>
        </w:rPr>
        <w:t>:</w:t>
      </w:r>
    </w:p>
    <w:p w:rsidR="00A26670" w:rsidRPr="00A26670" w:rsidRDefault="00A26670" w:rsidP="00A26670">
      <w:pPr>
        <w:rPr>
          <w:rFonts w:asciiTheme="majorBidi" w:hAnsiTheme="majorBidi" w:cstheme="majorBidi"/>
          <w:b/>
          <w:bCs/>
          <w:sz w:val="32"/>
          <w:szCs w:val="32"/>
          <w:lang w:bidi="ar-EG"/>
        </w:rPr>
      </w:pP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 xml:space="preserve">Specify the application that </w:t>
      </w:r>
      <w:r>
        <w:rPr>
          <w:rFonts w:ascii="Verdana" w:hAnsi="Verdana" w:cs="Shruti"/>
          <w:b/>
          <w:bCs/>
          <w:sz w:val="20"/>
          <w:szCs w:val="20"/>
          <w:lang w:bidi="ar-EG"/>
        </w:rPr>
        <w:t xml:space="preserve">OCR </w:t>
      </w:r>
      <w:r w:rsidRPr="00A26670">
        <w:rPr>
          <w:rFonts w:ascii="Verdana" w:hAnsi="Verdana" w:cs="Shruti"/>
          <w:b/>
          <w:bCs/>
          <w:sz w:val="20"/>
          <w:szCs w:val="20"/>
          <w:lang w:bidi="ar-EG"/>
        </w:rPr>
        <w:t>recognition will be used for</w:t>
      </w: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What is the data used/intended to train the system?</w:t>
      </w: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What is the benchmark to test your system on?</w:t>
      </w: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 xml:space="preserve">Would you be interested to contribute in the data </w:t>
      </w:r>
      <w:proofErr w:type="gramStart"/>
      <w:r w:rsidRPr="00A26670">
        <w:rPr>
          <w:rFonts w:ascii="Verdana" w:hAnsi="Verdana" w:cs="Shruti"/>
          <w:b/>
          <w:bCs/>
          <w:sz w:val="20"/>
          <w:szCs w:val="20"/>
          <w:lang w:bidi="ar-EG"/>
        </w:rPr>
        <w:t>collection.</w:t>
      </w:r>
      <w:proofErr w:type="gramEnd"/>
      <w:r w:rsidRPr="00A26670">
        <w:rPr>
          <w:rFonts w:ascii="Verdana" w:hAnsi="Verdana" w:cs="Shruti"/>
          <w:b/>
          <w:bCs/>
          <w:sz w:val="20"/>
          <w:szCs w:val="20"/>
          <w:lang w:bidi="ar-EG"/>
        </w:rPr>
        <w:t xml:space="preserve"> At what capacity?</w:t>
      </w: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 xml:space="preserve">Would you be </w:t>
      </w:r>
      <w:r>
        <w:rPr>
          <w:rFonts w:ascii="Verdana" w:hAnsi="Verdana" w:cs="Shruti"/>
          <w:b/>
          <w:bCs/>
          <w:sz w:val="20"/>
          <w:szCs w:val="20"/>
          <w:lang w:bidi="ar-EG"/>
        </w:rPr>
        <w:t xml:space="preserve">interested to buy Arabic OCR annotated </w:t>
      </w:r>
      <w:r w:rsidRPr="00A26670">
        <w:rPr>
          <w:rFonts w:ascii="Verdana" w:hAnsi="Verdana" w:cs="Shruti"/>
          <w:b/>
          <w:bCs/>
          <w:sz w:val="20"/>
          <w:szCs w:val="20"/>
          <w:lang w:bidi="ar-EG"/>
        </w:rPr>
        <w:t>data?</w:t>
      </w: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Would you be interested to contribute in a competition</w:t>
      </w: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How many persons working in this area in your team? What are their qualifications?</w:t>
      </w: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What are the platforms supported/targeted in your application?</w:t>
      </w: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What is the market share anticipated in your application?</w:t>
      </w:r>
    </w:p>
    <w:p w:rsidR="00A26670" w:rsidRPr="00A26670" w:rsidRDefault="00A26670" w:rsidP="00A26670">
      <w:pPr>
        <w:numPr>
          <w:ilvl w:val="0"/>
          <w:numId w:val="22"/>
        </w:numPr>
        <w:rPr>
          <w:rFonts w:ascii="Verdana" w:hAnsi="Verdana" w:cs="Shruti"/>
          <w:b/>
          <w:bCs/>
          <w:sz w:val="20"/>
          <w:szCs w:val="20"/>
          <w:lang w:bidi="ar-EG"/>
        </w:rPr>
      </w:pPr>
      <w:r w:rsidRPr="00A26670">
        <w:rPr>
          <w:rFonts w:ascii="Verdana" w:hAnsi="Verdana" w:cs="Shruti"/>
          <w:b/>
          <w:bCs/>
          <w:sz w:val="20"/>
          <w:szCs w:val="20"/>
          <w:lang w:bidi="ar-EG"/>
        </w:rPr>
        <w:t>Would your application support any other languages? Explain.</w:t>
      </w:r>
    </w:p>
    <w:p w:rsidR="00A26670" w:rsidRDefault="00A26670" w:rsidP="006739DB">
      <w:pPr>
        <w:autoSpaceDE w:val="0"/>
        <w:autoSpaceDN w:val="0"/>
        <w:adjustRightInd w:val="0"/>
        <w:rPr>
          <w:rFonts w:ascii="TimesNewRomanPSMT" w:eastAsia="Batang" w:hAnsi="TimesNewRomanPSMT" w:cs="TimesNewRomanPSMT"/>
          <w:lang w:eastAsia="ko-KR"/>
        </w:rPr>
      </w:pPr>
    </w:p>
    <w:p w:rsidR="00980C7F" w:rsidRDefault="00980C7F" w:rsidP="006739DB">
      <w:pPr>
        <w:autoSpaceDE w:val="0"/>
        <w:autoSpaceDN w:val="0"/>
        <w:adjustRightInd w:val="0"/>
        <w:rPr>
          <w:rFonts w:ascii="TimesNewRomanPSMT" w:eastAsia="Batang" w:hAnsi="TimesNewRomanPSMT" w:cs="TimesNewRomanPSMT"/>
          <w:lang w:eastAsia="ko-KR"/>
        </w:rPr>
      </w:pPr>
    </w:p>
    <w:p w:rsidR="00980C7F" w:rsidRPr="00980C7F" w:rsidRDefault="00980C7F" w:rsidP="006739DB">
      <w:pPr>
        <w:autoSpaceDE w:val="0"/>
        <w:autoSpaceDN w:val="0"/>
        <w:adjustRightInd w:val="0"/>
        <w:rPr>
          <w:rFonts w:ascii="TimesNewRomanPSMT" w:eastAsia="Batang" w:hAnsi="TimesNewRomanPSMT" w:cs="TimesNewRomanPSMT"/>
          <w:b/>
          <w:bCs/>
          <w:lang w:eastAsia="ko-KR"/>
        </w:rPr>
      </w:pPr>
      <w:r w:rsidRPr="00980C7F">
        <w:rPr>
          <w:rFonts w:ascii="TimesNewRomanPSMT" w:eastAsia="Batang" w:hAnsi="TimesNewRomanPSMT" w:cs="TimesNewRomanPSMT"/>
          <w:b/>
          <w:bCs/>
          <w:lang w:eastAsia="ko-KR"/>
        </w:rPr>
        <w:t>REFERENCES</w:t>
      </w:r>
    </w:p>
    <w:p w:rsidR="005019D4" w:rsidRDefault="005019D4" w:rsidP="00BC50FE">
      <w:pPr>
        <w:autoSpaceDE w:val="0"/>
        <w:autoSpaceDN w:val="0"/>
        <w:adjustRightInd w:val="0"/>
        <w:jc w:val="lowKashida"/>
        <w:rPr>
          <w:rFonts w:ascii="TimesNewRomanPSMT" w:eastAsia="Batang" w:hAnsi="TimesNewRomanPSMT" w:cs="TimesNewRomanPSMT"/>
          <w:lang w:eastAsia="ko-KR"/>
        </w:rPr>
      </w:pPr>
    </w:p>
    <w:p w:rsidR="005019D4" w:rsidRPr="000537D9" w:rsidRDefault="005019D4" w:rsidP="00BC50FE">
      <w:pPr>
        <w:autoSpaceDE w:val="0"/>
        <w:autoSpaceDN w:val="0"/>
        <w:adjustRightInd w:val="0"/>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w:t>
      </w:r>
      <w:r w:rsidR="00BC50FE">
        <w:rPr>
          <w:rFonts w:ascii="TimesNewRomanPSMT" w:eastAsia="Batang" w:hAnsi="TimesNewRomanPSMT" w:cs="TimesNewRomanPSMT"/>
          <w:lang w:eastAsia="ko-KR"/>
        </w:rPr>
        <w:t>1</w:t>
      </w:r>
      <w:r>
        <w:rPr>
          <w:rFonts w:ascii="TimesNewRomanPSMT" w:eastAsia="Batang" w:hAnsi="TimesNewRomanPSMT" w:cs="TimesNewRomanPSMT"/>
          <w:lang w:eastAsia="ko-KR"/>
        </w:rPr>
        <w:t xml:space="preserve">] </w:t>
      </w:r>
      <w:proofErr w:type="spellStart"/>
      <w:r w:rsidRPr="000537D9">
        <w:rPr>
          <w:rFonts w:ascii="TimesNewRomanPSMT" w:eastAsia="Batang" w:hAnsi="TimesNewRomanPSMT" w:cs="TimesNewRomanPSMT"/>
          <w:lang w:eastAsia="ko-KR"/>
        </w:rPr>
        <w:t>Abdelazim</w:t>
      </w:r>
      <w:proofErr w:type="spellEnd"/>
      <w:r w:rsidRPr="000537D9">
        <w:rPr>
          <w:rFonts w:ascii="TimesNewRomanPSMT" w:eastAsia="Batang" w:hAnsi="TimesNewRomanPSMT" w:cs="TimesNewRomanPSMT"/>
          <w:lang w:eastAsia="ko-KR"/>
        </w:rPr>
        <w:t>, H</w:t>
      </w:r>
      <w:r>
        <w:rPr>
          <w:rFonts w:ascii="TimesNewRomanPSMT" w:eastAsia="Batang" w:hAnsi="TimesNewRomanPSMT" w:cs="TimesNewRomanPSMT"/>
          <w:lang w:eastAsia="ko-KR"/>
        </w:rPr>
        <w:t xml:space="preserve">. </w:t>
      </w:r>
      <w:r w:rsidRPr="000537D9">
        <w:rPr>
          <w:rFonts w:ascii="TimesNewRomanPSMT" w:eastAsia="Batang" w:hAnsi="TimesNewRomanPSMT" w:cs="TimesNewRomanPSMT"/>
          <w:lang w:eastAsia="ko-KR"/>
        </w:rPr>
        <w:t xml:space="preserve">Y. “Recent trends in Arabic OCR,” in Proc. 5th Conference of Engineering Language, </w:t>
      </w:r>
      <w:proofErr w:type="spellStart"/>
      <w:smartTag w:uri="urn:schemas-microsoft-com:office:smarttags" w:element="place">
        <w:smartTag w:uri="urn:schemas-microsoft-com:office:smarttags" w:element="PlaceName">
          <w:r w:rsidRPr="000537D9">
            <w:rPr>
              <w:rFonts w:ascii="TimesNewRomanPSMT" w:eastAsia="Batang" w:hAnsi="TimesNewRomanPSMT" w:cs="TimesNewRomanPSMT"/>
              <w:lang w:eastAsia="ko-KR"/>
            </w:rPr>
            <w:t>Ain</w:t>
          </w:r>
        </w:smartTag>
        <w:proofErr w:type="spellEnd"/>
        <w:r w:rsidRPr="000537D9">
          <w:rPr>
            <w:rFonts w:ascii="TimesNewRomanPSMT" w:eastAsia="Batang" w:hAnsi="TimesNewRomanPSMT" w:cs="TimesNewRomanPSMT"/>
            <w:lang w:eastAsia="ko-KR"/>
          </w:rPr>
          <w:t xml:space="preserve"> </w:t>
        </w:r>
        <w:smartTag w:uri="urn:schemas-microsoft-com:office:smarttags" w:element="PlaceName">
          <w:r w:rsidRPr="000537D9">
            <w:rPr>
              <w:rFonts w:ascii="TimesNewRomanPSMT" w:eastAsia="Batang" w:hAnsi="TimesNewRomanPSMT" w:cs="TimesNewRomanPSMT"/>
              <w:lang w:eastAsia="ko-KR"/>
            </w:rPr>
            <w:t>Shams</w:t>
          </w:r>
        </w:smartTag>
        <w:r w:rsidRPr="000537D9">
          <w:rPr>
            <w:rFonts w:ascii="TimesNewRomanPSMT" w:eastAsia="Batang" w:hAnsi="TimesNewRomanPSMT" w:cs="TimesNewRomanPSMT"/>
            <w:lang w:eastAsia="ko-KR"/>
          </w:rPr>
          <w:t xml:space="preserve"> </w:t>
        </w:r>
        <w:smartTag w:uri="urn:schemas-microsoft-com:office:smarttags" w:element="PlaceType">
          <w:r w:rsidRPr="000537D9">
            <w:rPr>
              <w:rFonts w:ascii="TimesNewRomanPSMT" w:eastAsia="Batang" w:hAnsi="TimesNewRomanPSMT" w:cs="TimesNewRomanPSMT"/>
              <w:lang w:eastAsia="ko-KR"/>
            </w:rPr>
            <w:t>University</w:t>
          </w:r>
        </w:smartTag>
      </w:smartTag>
      <w:r w:rsidRPr="000537D9">
        <w:rPr>
          <w:rFonts w:ascii="TimesNewRomanPSMT" w:eastAsia="Batang" w:hAnsi="TimesNewRomanPSMT" w:cs="TimesNewRomanPSMT"/>
          <w:lang w:eastAsia="ko-KR"/>
        </w:rPr>
        <w:t>, 2005.</w:t>
      </w:r>
    </w:p>
    <w:p w:rsidR="000D705C" w:rsidRDefault="000D705C" w:rsidP="00BC50FE">
      <w:pPr>
        <w:autoSpaceDE w:val="0"/>
        <w:autoSpaceDN w:val="0"/>
        <w:adjustRightInd w:val="0"/>
        <w:jc w:val="lowKashida"/>
        <w:rPr>
          <w:rFonts w:ascii="TimesNewRomanPSMT" w:eastAsia="Batang" w:hAnsi="TimesNewRomanPSMT" w:cs="TimesNewRomanPSMT"/>
          <w:lang w:eastAsia="ko-KR"/>
        </w:rPr>
      </w:pPr>
    </w:p>
    <w:p w:rsidR="00980C7F" w:rsidRPr="00570500" w:rsidRDefault="00F97AB6" w:rsidP="00BC50FE">
      <w:pPr>
        <w:autoSpaceDE w:val="0"/>
        <w:autoSpaceDN w:val="0"/>
        <w:adjustRightInd w:val="0"/>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[2</w:t>
      </w:r>
      <w:r w:rsidR="00980C7F">
        <w:rPr>
          <w:rFonts w:ascii="TimesNewRomanPSMT" w:eastAsia="Batang" w:hAnsi="TimesNewRomanPSMT" w:cs="TimesNewRomanPSMT"/>
          <w:lang w:eastAsia="ko-KR"/>
        </w:rPr>
        <w:t>]</w:t>
      </w:r>
      <w:r w:rsidR="00006827">
        <w:rPr>
          <w:rFonts w:ascii="TimesNewRomanPSMT" w:eastAsia="Batang" w:hAnsi="TimesNewRomanPSMT" w:cs="TimesNewRomanPSMT"/>
          <w:lang w:eastAsia="ko-KR"/>
        </w:rPr>
        <w:t xml:space="preserve"> </w:t>
      </w:r>
      <w:r w:rsidR="00980C7F" w:rsidRPr="00570500">
        <w:rPr>
          <w:rFonts w:ascii="TimesNewRomanPSMT" w:eastAsia="Batang" w:hAnsi="TimesNewRomanPSMT" w:cs="TimesNewRomanPSMT"/>
          <w:lang w:eastAsia="ko-KR"/>
        </w:rPr>
        <w:t>Al-</w:t>
      </w:r>
      <w:proofErr w:type="spellStart"/>
      <w:r w:rsidR="00980C7F" w:rsidRPr="00570500">
        <w:rPr>
          <w:rFonts w:ascii="TimesNewRomanPSMT" w:eastAsia="Batang" w:hAnsi="TimesNewRomanPSMT" w:cs="TimesNewRomanPSMT"/>
          <w:lang w:eastAsia="ko-KR"/>
        </w:rPr>
        <w:t>Badr</w:t>
      </w:r>
      <w:proofErr w:type="spellEnd"/>
      <w:r w:rsidR="00980C7F" w:rsidRPr="00570500">
        <w:rPr>
          <w:rFonts w:ascii="TimesNewRomanPSMT" w:eastAsia="Batang" w:hAnsi="TimesNewRomanPSMT" w:cs="TimesNewRomanPSMT"/>
          <w:lang w:eastAsia="ko-KR"/>
        </w:rPr>
        <w:t xml:space="preserve">, B., </w:t>
      </w:r>
      <w:proofErr w:type="spellStart"/>
      <w:smartTag w:uri="urn:schemas-microsoft-com:office:smarttags" w:element="place">
        <w:smartTag w:uri="urn:schemas-microsoft-com:office:smarttags" w:element="City">
          <w:r w:rsidR="00980C7F" w:rsidRPr="00570500">
            <w:rPr>
              <w:rFonts w:ascii="TimesNewRomanPSMT" w:eastAsia="Batang" w:hAnsi="TimesNewRomanPSMT" w:cs="TimesNewRomanPSMT"/>
              <w:lang w:eastAsia="ko-KR"/>
            </w:rPr>
            <w:t>Mahmoud</w:t>
          </w:r>
        </w:smartTag>
        <w:proofErr w:type="spellEnd"/>
        <w:r w:rsidR="00980C7F" w:rsidRPr="00570500">
          <w:rPr>
            <w:rFonts w:ascii="TimesNewRomanPSMT" w:eastAsia="Batang" w:hAnsi="TimesNewRomanPSMT" w:cs="TimesNewRomanPSMT"/>
            <w:lang w:eastAsia="ko-KR"/>
          </w:rPr>
          <w:t xml:space="preserve">, </w:t>
        </w:r>
        <w:smartTag w:uri="urn:schemas-microsoft-com:office:smarttags" w:element="country-region">
          <w:r w:rsidR="00980C7F" w:rsidRPr="00570500">
            <w:rPr>
              <w:rFonts w:ascii="TimesNewRomanPSMT" w:eastAsia="Batang" w:hAnsi="TimesNewRomanPSMT" w:cs="TimesNewRomanPSMT"/>
              <w:lang w:eastAsia="ko-KR"/>
            </w:rPr>
            <w:t>S.A.</w:t>
          </w:r>
        </w:smartTag>
      </w:smartTag>
      <w:r w:rsidR="00980C7F" w:rsidRPr="00570500">
        <w:rPr>
          <w:rFonts w:ascii="TimesNewRomanPSMT" w:eastAsia="Batang" w:hAnsi="TimesNewRomanPSMT" w:cs="TimesNewRomanPSMT"/>
          <w:lang w:eastAsia="ko-KR"/>
        </w:rPr>
        <w:t xml:space="preserve">, </w:t>
      </w:r>
      <w:r w:rsidR="00980C7F" w:rsidRPr="000537D9">
        <w:rPr>
          <w:rFonts w:ascii="TimesNewRomanPSMT" w:eastAsia="Batang" w:hAnsi="TimesNewRomanPSMT" w:cs="TimesNewRomanPSMT"/>
          <w:lang w:eastAsia="ko-KR"/>
        </w:rPr>
        <w:t>Survey and Bibliography of Arabic Optical Text Recognition</w:t>
      </w:r>
      <w:r w:rsidR="00980C7F" w:rsidRPr="00570500">
        <w:rPr>
          <w:rFonts w:ascii="TimesNewRomanPSMT" w:eastAsia="Batang" w:hAnsi="TimesNewRomanPSMT" w:cs="TimesNewRomanPSMT"/>
          <w:lang w:eastAsia="ko-KR"/>
        </w:rPr>
        <w:t>, Elsevier</w:t>
      </w:r>
      <w:r w:rsidR="00980C7F">
        <w:rPr>
          <w:rFonts w:ascii="TimesNewRomanPSMT" w:eastAsia="Batang" w:hAnsi="TimesNewRomanPSMT" w:cs="TimesNewRomanPSMT"/>
          <w:lang w:eastAsia="ko-KR"/>
        </w:rPr>
        <w:t xml:space="preserve"> </w:t>
      </w:r>
      <w:r w:rsidR="00980C7F" w:rsidRPr="00570500">
        <w:rPr>
          <w:rFonts w:ascii="TimesNewRomanPSMT" w:eastAsia="Batang" w:hAnsi="TimesNewRomanPSMT" w:cs="TimesNewRomanPSMT"/>
          <w:lang w:eastAsia="ko-KR"/>
        </w:rPr>
        <w:t>Science, Signal Processing 41 (1995) pp. 49-77.</w:t>
      </w:r>
    </w:p>
    <w:p w:rsidR="00E44568" w:rsidRPr="000537D9" w:rsidRDefault="00E44568" w:rsidP="00BC50FE">
      <w:pPr>
        <w:autoSpaceDE w:val="0"/>
        <w:autoSpaceDN w:val="0"/>
        <w:adjustRightInd w:val="0"/>
        <w:ind w:left="360" w:hanging="360"/>
        <w:jc w:val="lowKashida"/>
        <w:rPr>
          <w:rFonts w:ascii="TimesNewRomanPSMT" w:eastAsia="Batang" w:hAnsi="TimesNewRomanPSMT" w:cs="TimesNewRomanPSMT"/>
          <w:lang w:eastAsia="ko-KR"/>
        </w:rPr>
      </w:pPr>
      <w:proofErr w:type="gramStart"/>
      <w:r>
        <w:rPr>
          <w:rFonts w:ascii="TimesNewRomanPSMT" w:eastAsia="Batang" w:hAnsi="TimesNewRomanPSMT" w:cs="TimesNewRomanPSMT"/>
          <w:lang w:eastAsia="ko-KR"/>
        </w:rPr>
        <w:t xml:space="preserve">[ </w:t>
      </w:r>
      <w:r w:rsidR="00F97AB6">
        <w:rPr>
          <w:rFonts w:ascii="TimesNewRomanPSMT" w:eastAsia="Batang" w:hAnsi="TimesNewRomanPSMT" w:cs="TimesNewRomanPSMT"/>
          <w:lang w:eastAsia="ko-KR"/>
        </w:rPr>
        <w:t>3</w:t>
      </w:r>
      <w:proofErr w:type="gramEnd"/>
      <w:r>
        <w:rPr>
          <w:rFonts w:ascii="TimesNewRomanPSMT" w:eastAsia="Batang" w:hAnsi="TimesNewRomanPSMT" w:cs="TimesNewRomanPSMT"/>
          <w:lang w:eastAsia="ko-KR"/>
        </w:rPr>
        <w:t xml:space="preserve">] </w:t>
      </w:r>
      <w:r w:rsidRPr="000537D9">
        <w:rPr>
          <w:rFonts w:ascii="TimesNewRomanPSMT" w:eastAsia="Batang" w:hAnsi="TimesNewRomanPSMT" w:cs="TimesNewRomanPSMT"/>
          <w:lang w:eastAsia="ko-KR"/>
        </w:rPr>
        <w:t xml:space="preserve">A. </w:t>
      </w:r>
      <w:proofErr w:type="spellStart"/>
      <w:r w:rsidRPr="000537D9">
        <w:rPr>
          <w:rFonts w:ascii="TimesNewRomanPSMT" w:eastAsia="Batang" w:hAnsi="TimesNewRomanPSMT" w:cs="TimesNewRomanPSMT"/>
          <w:lang w:eastAsia="ko-KR"/>
        </w:rPr>
        <w:t>Asiri</w:t>
      </w:r>
      <w:proofErr w:type="spellEnd"/>
      <w:r w:rsidRPr="000537D9">
        <w:rPr>
          <w:rFonts w:ascii="TimesNewRomanPSMT" w:eastAsia="Batang" w:hAnsi="TimesNewRomanPSMT" w:cs="TimesNewRomanPSMT"/>
          <w:lang w:eastAsia="ko-KR"/>
        </w:rPr>
        <w:t xml:space="preserve">, and M. S. </w:t>
      </w:r>
      <w:proofErr w:type="spellStart"/>
      <w:r w:rsidRPr="000537D9">
        <w:rPr>
          <w:rFonts w:ascii="TimesNewRomanPSMT" w:eastAsia="Batang" w:hAnsi="TimesNewRomanPSMT" w:cs="TimesNewRomanPSMT"/>
          <w:lang w:eastAsia="ko-KR"/>
        </w:rPr>
        <w:t>Khorsheed</w:t>
      </w:r>
      <w:proofErr w:type="spellEnd"/>
      <w:r w:rsidRPr="000537D9">
        <w:rPr>
          <w:rFonts w:ascii="TimesNewRomanPSMT" w:eastAsia="Batang" w:hAnsi="TimesNewRomanPSMT" w:cs="TimesNewRomanPSMT"/>
          <w:lang w:eastAsia="ko-KR"/>
        </w:rPr>
        <w:t>,</w:t>
      </w:r>
      <w:r>
        <w:rPr>
          <w:rFonts w:ascii="TimesNewRomanPSMT" w:eastAsia="Batang" w:hAnsi="TimesNewRomanPSMT" w:cs="TimesNewRomanPSMT"/>
          <w:lang w:eastAsia="ko-KR"/>
        </w:rPr>
        <w:t xml:space="preserve"> </w:t>
      </w:r>
      <w:r w:rsidRPr="000537D9">
        <w:rPr>
          <w:rFonts w:ascii="TimesNewRomanPSMT" w:eastAsia="Batang" w:hAnsi="TimesNewRomanPSMT" w:cs="TimesNewRomanPSMT"/>
          <w:lang w:eastAsia="ko-KR"/>
        </w:rPr>
        <w:t>"Automatic Processing of Handwritten Arabic Forms Using Neural Networks",</w:t>
      </w:r>
      <w:r>
        <w:rPr>
          <w:rFonts w:ascii="TimesNewRomanPSMT" w:eastAsia="Batang" w:hAnsi="TimesNewRomanPSMT" w:cs="TimesNewRomanPSMT"/>
          <w:lang w:eastAsia="ko-KR"/>
        </w:rPr>
        <w:t xml:space="preserve"> </w:t>
      </w:r>
      <w:r w:rsidRPr="000537D9">
        <w:rPr>
          <w:rFonts w:ascii="TimesNewRomanPSMT" w:eastAsia="Batang" w:hAnsi="TimesNewRomanPSMT" w:cs="TimesNewRomanPSMT"/>
          <w:lang w:eastAsia="ko-KR"/>
        </w:rPr>
        <w:t xml:space="preserve">PWASET </w:t>
      </w:r>
      <w:r>
        <w:rPr>
          <w:rFonts w:ascii="TimesNewRomanPSMT" w:eastAsia="Batang" w:hAnsi="TimesNewRomanPSMT" w:cs="TimesNewRomanPSMT"/>
          <w:lang w:eastAsia="ko-KR"/>
        </w:rPr>
        <w:t>vol. 7,</w:t>
      </w:r>
      <w:r w:rsidRPr="000537D9">
        <w:rPr>
          <w:rFonts w:ascii="TimesNewRomanPSMT" w:eastAsia="Batang" w:hAnsi="TimesNewRomanPSMT" w:cs="TimesNewRomanPSMT"/>
          <w:lang w:eastAsia="ko-KR"/>
        </w:rPr>
        <w:t xml:space="preserve"> A</w:t>
      </w:r>
      <w:r>
        <w:rPr>
          <w:rFonts w:ascii="TimesNewRomanPSMT" w:eastAsia="Batang" w:hAnsi="TimesNewRomanPSMT" w:cs="TimesNewRomanPSMT"/>
          <w:lang w:eastAsia="ko-KR"/>
        </w:rPr>
        <w:t xml:space="preserve">ugust </w:t>
      </w:r>
      <w:r w:rsidRPr="000537D9">
        <w:rPr>
          <w:rFonts w:ascii="TimesNewRomanPSMT" w:eastAsia="Batang" w:hAnsi="TimesNewRomanPSMT" w:cs="TimesNewRomanPSMT"/>
          <w:lang w:eastAsia="ko-KR"/>
        </w:rPr>
        <w:t xml:space="preserve">2005 </w:t>
      </w:r>
    </w:p>
    <w:p w:rsidR="00E44568" w:rsidRDefault="00E44568" w:rsidP="00BC50FE">
      <w:pPr>
        <w:autoSpaceDE w:val="0"/>
        <w:autoSpaceDN w:val="0"/>
        <w:adjustRightInd w:val="0"/>
        <w:jc w:val="lowKashida"/>
        <w:rPr>
          <w:rFonts w:ascii="TimesNewRomanPSMT" w:eastAsia="Batang" w:hAnsi="TimesNewRomanPSMT" w:cs="TimesNewRomanPSMT"/>
          <w:lang w:eastAsia="ko-KR"/>
        </w:rPr>
      </w:pPr>
    </w:p>
    <w:p w:rsidR="00980C7F" w:rsidRPr="00570500" w:rsidRDefault="00F97AB6" w:rsidP="00BC50FE">
      <w:pPr>
        <w:autoSpaceDE w:val="0"/>
        <w:autoSpaceDN w:val="0"/>
        <w:adjustRightInd w:val="0"/>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[4</w:t>
      </w:r>
      <w:r w:rsidR="00980C7F">
        <w:rPr>
          <w:rFonts w:ascii="TimesNewRomanPSMT" w:eastAsia="Batang" w:hAnsi="TimesNewRomanPSMT" w:cs="TimesNewRomanPSMT"/>
          <w:lang w:eastAsia="ko-KR"/>
        </w:rPr>
        <w:t xml:space="preserve">] </w:t>
      </w:r>
      <w:proofErr w:type="spellStart"/>
      <w:r w:rsidR="00980C7F" w:rsidRPr="00570500">
        <w:rPr>
          <w:rFonts w:ascii="TimesNewRomanPSMT" w:eastAsia="Batang" w:hAnsi="TimesNewRomanPSMT" w:cs="TimesNewRomanPSMT"/>
          <w:lang w:eastAsia="ko-KR"/>
        </w:rPr>
        <w:t>Attia</w:t>
      </w:r>
      <w:proofErr w:type="spellEnd"/>
      <w:r w:rsidR="00980C7F" w:rsidRPr="00570500">
        <w:rPr>
          <w:rFonts w:ascii="TimesNewRomanPSMT" w:eastAsia="Batang" w:hAnsi="TimesNewRomanPSMT" w:cs="TimesNewRomanPSMT"/>
          <w:lang w:eastAsia="ko-KR"/>
        </w:rPr>
        <w:t xml:space="preserve">, M., </w:t>
      </w:r>
      <w:r w:rsidR="00980C7F" w:rsidRPr="000537D9">
        <w:rPr>
          <w:rFonts w:ascii="TimesNewRomanPSMT" w:eastAsia="Batang" w:hAnsi="TimesNewRomanPSMT" w:cs="TimesNewRomanPSMT"/>
          <w:lang w:eastAsia="ko-KR"/>
        </w:rPr>
        <w:t>Arabic Orthography vs. Arabic OCR</w:t>
      </w:r>
      <w:r w:rsidR="00980C7F" w:rsidRPr="00570500">
        <w:rPr>
          <w:rFonts w:ascii="TimesNewRomanPSMT" w:eastAsia="Batang" w:hAnsi="TimesNewRomanPSMT" w:cs="TimesNewRomanPSMT"/>
          <w:lang w:eastAsia="ko-KR"/>
        </w:rPr>
        <w:t>, Multilingual Computing &amp; Technology magazine,</w:t>
      </w:r>
      <w:r w:rsidR="00980C7F">
        <w:rPr>
          <w:rFonts w:ascii="TimesNewRomanPSMT" w:eastAsia="Batang" w:hAnsi="TimesNewRomanPSMT" w:cs="TimesNewRomanPSMT"/>
          <w:lang w:eastAsia="ko-KR"/>
        </w:rPr>
        <w:t xml:space="preserve"> </w:t>
      </w:r>
      <w:smartTag w:uri="urn:schemas-microsoft-com:office:smarttags" w:element="place">
        <w:smartTag w:uri="urn:schemas-microsoft-com:office:smarttags" w:element="country-region">
          <w:r w:rsidR="00980C7F" w:rsidRPr="00570500">
            <w:rPr>
              <w:rFonts w:ascii="TimesNewRomanPSMT" w:eastAsia="Batang" w:hAnsi="TimesNewRomanPSMT" w:cs="TimesNewRomanPSMT"/>
              <w:lang w:eastAsia="ko-KR"/>
            </w:rPr>
            <w:t>USA</w:t>
          </w:r>
        </w:smartTag>
      </w:smartTag>
      <w:r w:rsidR="00980C7F" w:rsidRPr="00570500">
        <w:rPr>
          <w:rFonts w:ascii="TimesNewRomanPSMT" w:eastAsia="Batang" w:hAnsi="TimesNewRomanPSMT" w:cs="TimesNewRomanPSMT"/>
          <w:lang w:eastAsia="ko-KR"/>
        </w:rPr>
        <w:t>, Dec. 2004.</w:t>
      </w:r>
    </w:p>
    <w:p w:rsidR="00980C7F" w:rsidRPr="000537D9" w:rsidRDefault="00F97AB6" w:rsidP="00BC50FE">
      <w:pPr>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[5</w:t>
      </w:r>
      <w:r w:rsidR="00980C7F" w:rsidRPr="000537D9">
        <w:rPr>
          <w:rFonts w:ascii="TimesNewRomanPSMT" w:eastAsia="Batang" w:hAnsi="TimesNewRomanPSMT" w:cs="TimesNewRomanPSMT"/>
          <w:lang w:eastAsia="ko-KR"/>
        </w:rPr>
        <w:t xml:space="preserve">] </w:t>
      </w:r>
      <w:proofErr w:type="spellStart"/>
      <w:r w:rsidR="00980C7F" w:rsidRPr="000537D9">
        <w:rPr>
          <w:rFonts w:ascii="TimesNewRomanPSMT" w:eastAsia="Batang" w:hAnsi="TimesNewRomanPSMT" w:cs="TimesNewRomanPSMT"/>
          <w:lang w:eastAsia="ko-KR"/>
        </w:rPr>
        <w:t>Attia</w:t>
      </w:r>
      <w:proofErr w:type="spellEnd"/>
      <w:r w:rsidR="00980C7F" w:rsidRPr="000537D9">
        <w:rPr>
          <w:rFonts w:ascii="TimesNewRomanPSMT" w:eastAsia="Batang" w:hAnsi="TimesNewRomanPSMT" w:cs="TimesNewRomanPSMT"/>
          <w:lang w:eastAsia="ko-KR"/>
        </w:rPr>
        <w:t>, M., El-</w:t>
      </w:r>
      <w:proofErr w:type="spellStart"/>
      <w:r w:rsidR="00980C7F" w:rsidRPr="000537D9">
        <w:rPr>
          <w:rFonts w:ascii="TimesNewRomanPSMT" w:eastAsia="Batang" w:hAnsi="TimesNewRomanPSMT" w:cs="TimesNewRomanPSMT"/>
          <w:lang w:eastAsia="ko-KR"/>
        </w:rPr>
        <w:t>Mahallawy</w:t>
      </w:r>
      <w:proofErr w:type="spellEnd"/>
      <w:r w:rsidR="00980C7F" w:rsidRPr="000537D9">
        <w:rPr>
          <w:rFonts w:ascii="TimesNewRomanPSMT" w:eastAsia="Batang" w:hAnsi="TimesNewRomanPSMT" w:cs="TimesNewRomanPSMT"/>
          <w:lang w:eastAsia="ko-KR"/>
        </w:rPr>
        <w:t>, M. “Histogram-Based Lines &amp; Words Decomposition for Arabic Omni Font-Written OCR Systems; Enhancements and Evaluation”, Lecture Notes on Computer Science (LNCS): Computer Analysis of Images and Patterns, Springer-</w:t>
      </w:r>
      <w:proofErr w:type="spellStart"/>
      <w:r w:rsidR="00980C7F" w:rsidRPr="000537D9">
        <w:rPr>
          <w:rFonts w:ascii="TimesNewRomanPSMT" w:eastAsia="Batang" w:hAnsi="TimesNewRomanPSMT" w:cs="TimesNewRomanPSMT"/>
          <w:lang w:eastAsia="ko-KR"/>
        </w:rPr>
        <w:t>Verlag</w:t>
      </w:r>
      <w:proofErr w:type="spellEnd"/>
      <w:r w:rsidR="00980C7F" w:rsidRPr="000537D9">
        <w:rPr>
          <w:rFonts w:ascii="TimesNewRomanPSMT" w:eastAsia="Batang" w:hAnsi="TimesNewRomanPSMT" w:cs="TimesNewRomanPSMT"/>
          <w:lang w:eastAsia="ko-KR"/>
        </w:rPr>
        <w:t xml:space="preserve"> Berlin Heidelberg, Vol. 4673, pp. 522-530, 2007.</w:t>
      </w:r>
    </w:p>
    <w:p w:rsidR="000537D9" w:rsidRPr="000537D9" w:rsidRDefault="000537D9" w:rsidP="00BC50FE">
      <w:pPr>
        <w:autoSpaceDE w:val="0"/>
        <w:autoSpaceDN w:val="0"/>
        <w:adjustRightInd w:val="0"/>
        <w:jc w:val="lowKashida"/>
        <w:rPr>
          <w:rFonts w:ascii="TimesNewRomanPSMT" w:eastAsia="Batang" w:hAnsi="TimesNewRomanPSMT" w:cs="TimesNewRomanPSMT"/>
          <w:lang w:eastAsia="ko-KR"/>
        </w:rPr>
      </w:pPr>
    </w:p>
    <w:p w:rsidR="003723B1" w:rsidRDefault="00F97AB6" w:rsidP="00BC50FE">
      <w:pPr>
        <w:autoSpaceDE w:val="0"/>
        <w:autoSpaceDN w:val="0"/>
        <w:adjustRightInd w:val="0"/>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[6</w:t>
      </w:r>
      <w:r w:rsidR="000537D9" w:rsidRPr="00AA557B">
        <w:rPr>
          <w:rFonts w:ascii="TimesNewRomanPSMT" w:eastAsia="Batang" w:hAnsi="TimesNewRomanPSMT" w:cs="TimesNewRomanPSMT"/>
          <w:lang w:eastAsia="ko-KR"/>
        </w:rPr>
        <w:t xml:space="preserve">] </w:t>
      </w:r>
      <w:proofErr w:type="spellStart"/>
      <w:r w:rsidR="000537D9" w:rsidRPr="00AA557B">
        <w:rPr>
          <w:rFonts w:ascii="TimesNewRomanPSMT" w:eastAsia="Batang" w:hAnsi="TimesNewRomanPSMT" w:cs="TimesNewRomanPSMT"/>
          <w:lang w:eastAsia="ko-KR"/>
        </w:rPr>
        <w:t>Attia</w:t>
      </w:r>
      <w:proofErr w:type="spellEnd"/>
      <w:r w:rsidR="000537D9" w:rsidRPr="00AA557B">
        <w:rPr>
          <w:rFonts w:ascii="TimesNewRomanPSMT" w:eastAsia="Batang" w:hAnsi="TimesNewRomanPSMT" w:cs="TimesNewRomanPSMT"/>
          <w:lang w:eastAsia="ko-KR"/>
        </w:rPr>
        <w:t>,</w:t>
      </w:r>
      <w:r w:rsidR="00AA557B" w:rsidRPr="00AA557B">
        <w:rPr>
          <w:rFonts w:ascii="TimesNewRomanPSMT" w:eastAsia="Batang" w:hAnsi="TimesNewRomanPSMT" w:cs="TimesNewRomanPSMT"/>
          <w:lang w:eastAsia="ko-KR"/>
        </w:rPr>
        <w:t xml:space="preserve"> M.,</w:t>
      </w:r>
      <w:r w:rsidR="000537D9" w:rsidRPr="00AA557B">
        <w:rPr>
          <w:rFonts w:ascii="TimesNewRomanPSMT" w:eastAsia="Batang" w:hAnsi="TimesNewRomanPSMT" w:cs="TimesNewRomanPSMT"/>
          <w:lang w:eastAsia="ko-KR"/>
        </w:rPr>
        <w:t xml:space="preserve"> </w:t>
      </w:r>
      <w:proofErr w:type="spellStart"/>
      <w:r w:rsidR="000537D9" w:rsidRPr="00AA557B">
        <w:rPr>
          <w:rFonts w:ascii="TimesNewRomanPSMT" w:eastAsia="Batang" w:hAnsi="TimesNewRomanPSMT" w:cs="TimesNewRomanPSMT"/>
          <w:lang w:eastAsia="ko-KR"/>
        </w:rPr>
        <w:t>Rashwan</w:t>
      </w:r>
      <w:proofErr w:type="spellEnd"/>
      <w:r w:rsidR="000537D9" w:rsidRPr="00AA557B">
        <w:rPr>
          <w:rFonts w:ascii="TimesNewRomanPSMT" w:eastAsia="Batang" w:hAnsi="TimesNewRomanPSMT" w:cs="TimesNewRomanPSMT"/>
          <w:lang w:eastAsia="ko-KR"/>
        </w:rPr>
        <w:t>,</w:t>
      </w:r>
      <w:r w:rsidR="00AA557B" w:rsidRPr="00AA557B">
        <w:rPr>
          <w:rFonts w:ascii="TimesNewRomanPSMT" w:eastAsia="Batang" w:hAnsi="TimesNewRomanPSMT" w:cs="TimesNewRomanPSMT"/>
          <w:lang w:eastAsia="ko-KR"/>
        </w:rPr>
        <w:t xml:space="preserve"> m. A. A.,</w:t>
      </w:r>
      <w:r w:rsidR="000537D9" w:rsidRPr="00AA557B">
        <w:rPr>
          <w:rFonts w:ascii="TimesNewRomanPSMT" w:eastAsia="Batang" w:hAnsi="TimesNewRomanPSMT" w:cs="TimesNewRomanPSMT"/>
          <w:lang w:eastAsia="ko-KR"/>
        </w:rPr>
        <w:t xml:space="preserve"> El-</w:t>
      </w:r>
      <w:proofErr w:type="spellStart"/>
      <w:r w:rsidR="000537D9" w:rsidRPr="00AA557B">
        <w:rPr>
          <w:rFonts w:ascii="TimesNewRomanPSMT" w:eastAsia="Batang" w:hAnsi="TimesNewRomanPSMT" w:cs="TimesNewRomanPSMT"/>
          <w:lang w:eastAsia="ko-KR"/>
        </w:rPr>
        <w:t>Mahallawy</w:t>
      </w:r>
      <w:proofErr w:type="spellEnd"/>
      <w:r w:rsidR="000537D9" w:rsidRPr="00AA557B">
        <w:rPr>
          <w:rFonts w:ascii="TimesNewRomanPSMT" w:eastAsia="Batang" w:hAnsi="TimesNewRomanPSMT" w:cs="TimesNewRomanPSMT"/>
          <w:lang w:eastAsia="ko-KR"/>
        </w:rPr>
        <w:t>,</w:t>
      </w:r>
      <w:r w:rsidR="00AA557B" w:rsidRPr="00AA557B">
        <w:rPr>
          <w:rFonts w:ascii="TimesNewRomanPSMT" w:eastAsia="Batang" w:hAnsi="TimesNewRomanPSMT" w:cs="TimesNewRomanPSMT"/>
          <w:lang w:eastAsia="ko-KR"/>
        </w:rPr>
        <w:t xml:space="preserve"> M.S.</w:t>
      </w:r>
      <w:r w:rsidR="00AA557B">
        <w:rPr>
          <w:rFonts w:ascii="TimesNewRomanPSMT" w:eastAsia="Batang" w:hAnsi="TimesNewRomanPSMT" w:cs="TimesNewRomanPSMT"/>
          <w:lang w:eastAsia="ko-KR"/>
        </w:rPr>
        <w:t xml:space="preserve">M., </w:t>
      </w:r>
      <w:r w:rsidR="000537D9" w:rsidRPr="00AA557B">
        <w:rPr>
          <w:rFonts w:ascii="TimesNewRomanPSMT" w:eastAsia="Batang" w:hAnsi="TimesNewRomanPSMT" w:cs="TimesNewRomanPSMT"/>
          <w:lang w:eastAsia="ko-KR"/>
        </w:rPr>
        <w:t xml:space="preserve"> </w:t>
      </w:r>
      <w:r w:rsidR="00AA557B">
        <w:rPr>
          <w:rFonts w:ascii="TimesNewRomanPSMT" w:eastAsia="Batang" w:hAnsi="TimesNewRomanPSMT" w:cs="TimesNewRomanPSMT"/>
          <w:lang w:eastAsia="ko-KR"/>
        </w:rPr>
        <w:t>"</w:t>
      </w:r>
      <w:hyperlink r:id="rId28" w:tgtFrame="_blank" w:history="1">
        <w:r w:rsidR="000537D9" w:rsidRPr="000537D9">
          <w:rPr>
            <w:rFonts w:ascii="TimesNewRomanPSMT" w:eastAsia="Batang" w:hAnsi="TimesNewRomanPSMT" w:cs="TimesNewRomanPSMT"/>
            <w:lang w:eastAsia="ko-KR"/>
          </w:rPr>
          <w:t>Autonomously Normalized Horizontal Differentials as Features for HMM-Based Omni Font-Written OCR Systems for Cursively Scripted Languages</w:t>
        </w:r>
      </w:hyperlink>
      <w:r w:rsidR="00AA557B">
        <w:rPr>
          <w:rFonts w:ascii="TimesNewRomanPSMT" w:eastAsia="Batang" w:hAnsi="TimesNewRomanPSMT" w:cs="TimesNewRomanPSMT"/>
          <w:lang w:eastAsia="ko-KR"/>
        </w:rPr>
        <w:t>"</w:t>
      </w:r>
      <w:r w:rsidR="000537D9" w:rsidRPr="000537D9">
        <w:rPr>
          <w:rFonts w:ascii="TimesNewRomanPSMT" w:eastAsia="Batang" w:hAnsi="TimesNewRomanPSMT" w:cs="TimesNewRomanPSMT"/>
          <w:lang w:eastAsia="ko-KR"/>
        </w:rPr>
        <w:t xml:space="preserve">, </w:t>
      </w:r>
      <w:hyperlink r:id="rId29" w:tgtFrame="_blank" w:history="1">
        <w:r w:rsidR="000537D9" w:rsidRPr="000537D9">
          <w:rPr>
            <w:rFonts w:ascii="TimesNewRomanPSMT" w:eastAsia="Batang" w:hAnsi="TimesNewRomanPSMT" w:cs="TimesNewRomanPSMT"/>
            <w:lang w:eastAsia="ko-KR"/>
          </w:rPr>
          <w:t>ICSIPA2009</w:t>
        </w:r>
      </w:hyperlink>
      <w:r w:rsidR="000537D9" w:rsidRPr="000537D9">
        <w:rPr>
          <w:rFonts w:ascii="TimesNewRomanPSMT" w:eastAsia="Batang" w:hAnsi="TimesNewRomanPSMT" w:cs="TimesNewRomanPSMT"/>
          <w:lang w:eastAsia="ko-KR"/>
        </w:rPr>
        <w:t xml:space="preserve">, </w:t>
      </w:r>
      <w:proofErr w:type="spellStart"/>
      <w:r w:rsidR="000537D9" w:rsidRPr="000537D9">
        <w:rPr>
          <w:rFonts w:ascii="TimesNewRomanPSMT" w:eastAsia="Batang" w:hAnsi="TimesNewRomanPSMT" w:cs="TimesNewRomanPSMT"/>
          <w:lang w:eastAsia="ko-KR"/>
        </w:rPr>
        <w:t>Kuala_Lumpur</w:t>
      </w:r>
      <w:proofErr w:type="spellEnd"/>
      <w:r w:rsidR="000537D9" w:rsidRPr="000537D9">
        <w:rPr>
          <w:rFonts w:ascii="TimesNewRomanPSMT" w:eastAsia="Batang" w:hAnsi="TimesNewRomanPSMT" w:cs="TimesNewRomanPSMT"/>
          <w:lang w:eastAsia="ko-KR"/>
        </w:rPr>
        <w:t xml:space="preserve">-Malaysia, Nov.2009. </w:t>
      </w:r>
    </w:p>
    <w:p w:rsidR="000537D9" w:rsidRPr="000537D9" w:rsidRDefault="003723B1" w:rsidP="00BC50FE">
      <w:pPr>
        <w:autoSpaceDE w:val="0"/>
        <w:autoSpaceDN w:val="0"/>
        <w:adjustRightInd w:val="0"/>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 xml:space="preserve">    </w:t>
      </w:r>
      <w:r w:rsidR="000537D9" w:rsidRPr="000537D9">
        <w:rPr>
          <w:rFonts w:ascii="TimesNewRomanPSMT" w:eastAsia="Batang" w:hAnsi="TimesNewRomanPSMT" w:cs="TimesNewRomanPSMT"/>
          <w:lang w:eastAsia="ko-KR"/>
        </w:rPr>
        <w:t>http://www.rdi-eg.com/rdi/technologies/papers.htm</w:t>
      </w:r>
    </w:p>
    <w:p w:rsidR="00006827" w:rsidRDefault="00006827" w:rsidP="00BC50FE">
      <w:pPr>
        <w:autoSpaceDE w:val="0"/>
        <w:autoSpaceDN w:val="0"/>
        <w:adjustRightInd w:val="0"/>
        <w:jc w:val="lowKashida"/>
        <w:rPr>
          <w:rFonts w:ascii="TimesNewRomanPSMT" w:eastAsia="Batang" w:hAnsi="TimesNewRomanPSMT" w:cs="TimesNewRomanPSMT"/>
          <w:lang w:eastAsia="ko-KR"/>
        </w:rPr>
      </w:pPr>
    </w:p>
    <w:p w:rsidR="003723B1" w:rsidRDefault="00F97AB6" w:rsidP="003723B1">
      <w:pPr>
        <w:autoSpaceDE w:val="0"/>
        <w:autoSpaceDN w:val="0"/>
        <w:adjustRightInd w:val="0"/>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[7</w:t>
      </w:r>
      <w:r w:rsidR="00006827">
        <w:rPr>
          <w:rFonts w:ascii="TimesNewRomanPSMT" w:eastAsia="Batang" w:hAnsi="TimesNewRomanPSMT" w:cs="TimesNewRomanPSMT"/>
          <w:lang w:eastAsia="ko-KR"/>
        </w:rPr>
        <w:t>] A</w:t>
      </w:r>
      <w:r w:rsidR="00006827" w:rsidRPr="000537D9">
        <w:rPr>
          <w:rFonts w:ascii="TimesNewRomanPSMT" w:eastAsia="Batang" w:hAnsi="TimesNewRomanPSMT" w:cs="TimesNewRomanPSMT"/>
          <w:lang w:eastAsia="ko-KR"/>
        </w:rPr>
        <w:t xml:space="preserve">pplied Media Analysis. </w:t>
      </w:r>
      <w:r w:rsidR="00006827">
        <w:rPr>
          <w:rFonts w:ascii="TimesNewRomanPSMT" w:eastAsia="Batang" w:hAnsi="TimesNewRomanPSMT" w:cs="TimesNewRomanPSMT"/>
          <w:lang w:eastAsia="ko-KR"/>
        </w:rPr>
        <w:t>"</w:t>
      </w:r>
      <w:r w:rsidR="00006827" w:rsidRPr="000537D9">
        <w:rPr>
          <w:rFonts w:ascii="TimesNewRomanPSMT" w:eastAsia="Batang" w:hAnsi="TimesNewRomanPSMT" w:cs="TimesNewRomanPSMT"/>
          <w:lang w:eastAsia="ko-KR"/>
        </w:rPr>
        <w:t>Arabic-Handwritten-1.0</w:t>
      </w:r>
      <w:r w:rsidR="00006827">
        <w:rPr>
          <w:rFonts w:ascii="TimesNewRomanPSMT" w:eastAsia="Batang" w:hAnsi="TimesNewRomanPSMT" w:cs="TimesNewRomanPSMT"/>
          <w:lang w:eastAsia="ko-KR"/>
        </w:rPr>
        <w:t>",</w:t>
      </w:r>
      <w:r w:rsidR="00BC50FE">
        <w:rPr>
          <w:rFonts w:ascii="TimesNewRomanPSMT" w:eastAsia="Batang" w:hAnsi="TimesNewRomanPSMT" w:cs="TimesNewRomanPSMT"/>
          <w:lang w:eastAsia="ko-KR"/>
        </w:rPr>
        <w:t xml:space="preserve"> </w:t>
      </w:r>
      <w:r w:rsidR="00006827">
        <w:rPr>
          <w:rFonts w:ascii="TimesNewRomanPSMT" w:eastAsia="Batang" w:hAnsi="TimesNewRomanPSMT" w:cs="TimesNewRomanPSMT"/>
          <w:lang w:eastAsia="ko-KR"/>
        </w:rPr>
        <w:t>2007</w:t>
      </w:r>
    </w:p>
    <w:p w:rsidR="00006827" w:rsidRPr="000537D9" w:rsidRDefault="003723B1" w:rsidP="003723B1">
      <w:pPr>
        <w:autoSpaceDE w:val="0"/>
        <w:autoSpaceDN w:val="0"/>
        <w:adjustRightInd w:val="0"/>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 xml:space="preserve">       </w:t>
      </w:r>
      <w:r w:rsidR="00006827">
        <w:rPr>
          <w:rFonts w:ascii="TimesNewRomanPSMT" w:eastAsia="Batang" w:hAnsi="TimesNewRomanPSMT" w:cs="TimesNewRomanPSMT"/>
          <w:lang w:eastAsia="ko-KR"/>
        </w:rPr>
        <w:t xml:space="preserve"> </w:t>
      </w:r>
      <w:r w:rsidR="00006827" w:rsidRPr="000537D9">
        <w:rPr>
          <w:rFonts w:ascii="TimesNewRomanPSMT" w:eastAsia="Batang" w:hAnsi="TimesNewRomanPSMT" w:cs="TimesNewRomanPSMT"/>
          <w:lang w:eastAsia="ko-KR"/>
        </w:rPr>
        <w:t>http://appliedmediaanalysis.com/Datasets.htm.</w:t>
      </w:r>
    </w:p>
    <w:p w:rsidR="00006827" w:rsidRDefault="00006827" w:rsidP="00BC50FE">
      <w:pPr>
        <w:autoSpaceDE w:val="0"/>
        <w:autoSpaceDN w:val="0"/>
        <w:adjustRightInd w:val="0"/>
        <w:jc w:val="lowKashida"/>
        <w:rPr>
          <w:rFonts w:ascii="TimesNewRomanPSMT" w:eastAsia="Batang" w:hAnsi="TimesNewRomanPSMT" w:cs="TimesNewRomanPSMT"/>
          <w:lang w:eastAsia="ko-KR"/>
        </w:rPr>
      </w:pPr>
    </w:p>
    <w:p w:rsidR="00E44568" w:rsidRPr="000537D9" w:rsidRDefault="00006827" w:rsidP="00BC50FE">
      <w:pPr>
        <w:autoSpaceDE w:val="0"/>
        <w:autoSpaceDN w:val="0"/>
        <w:adjustRightInd w:val="0"/>
        <w:ind w:left="480" w:hanging="480"/>
        <w:jc w:val="lowKashida"/>
        <w:rPr>
          <w:rFonts w:ascii="TimesNewRomanPSMT" w:eastAsia="Batang" w:hAnsi="TimesNewRomanPSMT" w:cs="TimesNewRomanPSMT"/>
          <w:lang w:eastAsia="ko-KR"/>
        </w:rPr>
      </w:pPr>
      <w:r>
        <w:rPr>
          <w:rFonts w:ascii="TimesNewRomanPSMT" w:eastAsia="Batang" w:hAnsi="TimesNewRomanPSMT" w:cs="TimesNewRomanPSMT"/>
          <w:lang w:eastAsia="ko-KR"/>
        </w:rPr>
        <w:t xml:space="preserve"> </w:t>
      </w:r>
      <w:r w:rsidR="00E44568">
        <w:rPr>
          <w:rFonts w:ascii="TimesNewRomanPSMT" w:eastAsia="Batang" w:hAnsi="TimesNewRomanPSMT" w:cs="TimesNewRomanPSMT"/>
          <w:lang w:eastAsia="ko-KR"/>
        </w:rPr>
        <w:t>[</w:t>
      </w:r>
      <w:r w:rsidR="00F97AB6">
        <w:rPr>
          <w:rFonts w:ascii="TimesNewRomanPSMT" w:eastAsia="Batang" w:hAnsi="TimesNewRomanPSMT" w:cs="TimesNewRomanPSMT"/>
          <w:lang w:eastAsia="ko-KR"/>
        </w:rPr>
        <w:t>8</w:t>
      </w:r>
      <w:r w:rsidR="00E44568">
        <w:rPr>
          <w:rFonts w:ascii="TimesNewRomanPSMT" w:eastAsia="Batang" w:hAnsi="TimesNewRomanPSMT" w:cs="TimesNewRomanPSMT"/>
          <w:lang w:eastAsia="ko-KR"/>
        </w:rPr>
        <w:t xml:space="preserve">] </w:t>
      </w:r>
      <w:r w:rsidR="00E44568" w:rsidRPr="000537D9">
        <w:rPr>
          <w:rFonts w:ascii="TimesNewRomanPSMT" w:eastAsia="Batang" w:hAnsi="TimesNewRomanPSMT" w:cs="TimesNewRomanPSMT"/>
          <w:lang w:eastAsia="ko-KR"/>
        </w:rPr>
        <w:t xml:space="preserve">Huda </w:t>
      </w:r>
      <w:proofErr w:type="spellStart"/>
      <w:r w:rsidR="00E44568" w:rsidRPr="000537D9">
        <w:rPr>
          <w:rFonts w:ascii="TimesNewRomanPSMT" w:eastAsia="Batang" w:hAnsi="TimesNewRomanPSMT" w:cs="TimesNewRomanPSMT"/>
          <w:lang w:eastAsia="ko-KR"/>
        </w:rPr>
        <w:t>Alamri</w:t>
      </w:r>
      <w:proofErr w:type="spellEnd"/>
      <w:r w:rsidR="00E44568" w:rsidRPr="000537D9">
        <w:rPr>
          <w:rFonts w:ascii="TimesNewRomanPSMT" w:eastAsia="Batang" w:hAnsi="TimesNewRomanPSMT" w:cs="TimesNewRomanPSMT"/>
          <w:lang w:eastAsia="ko-KR"/>
        </w:rPr>
        <w:t>,</w:t>
      </w:r>
      <w:r w:rsidR="0016718E">
        <w:rPr>
          <w:rFonts w:ascii="TimesNewRomanPSMT" w:eastAsia="Batang" w:hAnsi="TimesNewRomanPSMT" w:cs="TimesNewRomanPSMT"/>
          <w:lang w:eastAsia="ko-KR"/>
        </w:rPr>
        <w:t xml:space="preserve"> </w:t>
      </w:r>
      <w:proofErr w:type="spellStart"/>
      <w:r w:rsidR="00E44568" w:rsidRPr="000537D9">
        <w:rPr>
          <w:rFonts w:ascii="TimesNewRomanPSMT" w:eastAsia="Batang" w:hAnsi="TimesNewRomanPSMT" w:cs="TimesNewRomanPSMT"/>
          <w:lang w:eastAsia="ko-KR"/>
        </w:rPr>
        <w:t>Javad</w:t>
      </w:r>
      <w:proofErr w:type="spellEnd"/>
      <w:r w:rsidR="00E44568" w:rsidRPr="000537D9">
        <w:rPr>
          <w:rFonts w:ascii="TimesNewRomanPSMT" w:eastAsia="Batang" w:hAnsi="TimesNewRomanPSMT" w:cs="TimesNewRomanPSMT"/>
          <w:lang w:eastAsia="ko-KR"/>
        </w:rPr>
        <w:t xml:space="preserve"> </w:t>
      </w:r>
      <w:proofErr w:type="spellStart"/>
      <w:r w:rsidR="00E44568" w:rsidRPr="000537D9">
        <w:rPr>
          <w:rFonts w:ascii="TimesNewRomanPSMT" w:eastAsia="Batang" w:hAnsi="TimesNewRomanPSMT" w:cs="TimesNewRomanPSMT"/>
          <w:lang w:eastAsia="ko-KR"/>
        </w:rPr>
        <w:t>Sadri</w:t>
      </w:r>
      <w:proofErr w:type="gramStart"/>
      <w:r w:rsidR="00E44568" w:rsidRPr="000537D9">
        <w:rPr>
          <w:rFonts w:ascii="TimesNewRomanPSMT" w:eastAsia="Batang" w:hAnsi="TimesNewRomanPSMT" w:cs="TimesNewRomanPSMT"/>
          <w:lang w:eastAsia="ko-KR"/>
        </w:rPr>
        <w:t>,Ching</w:t>
      </w:r>
      <w:proofErr w:type="spellEnd"/>
      <w:proofErr w:type="gramEnd"/>
      <w:r w:rsidR="00E44568" w:rsidRPr="000537D9">
        <w:rPr>
          <w:rFonts w:ascii="TimesNewRomanPSMT" w:eastAsia="Batang" w:hAnsi="TimesNewRomanPSMT" w:cs="TimesNewRomanPSMT"/>
          <w:lang w:eastAsia="ko-KR"/>
        </w:rPr>
        <w:t xml:space="preserve"> Y. </w:t>
      </w:r>
      <w:proofErr w:type="spellStart"/>
      <w:r w:rsidR="00E44568" w:rsidRPr="000537D9">
        <w:rPr>
          <w:rFonts w:ascii="TimesNewRomanPSMT" w:eastAsia="Batang" w:hAnsi="TimesNewRomanPSMT" w:cs="TimesNewRomanPSMT"/>
          <w:lang w:eastAsia="ko-KR"/>
        </w:rPr>
        <w:t>Suen,Nicola</w:t>
      </w:r>
      <w:proofErr w:type="spellEnd"/>
      <w:r w:rsidR="00E44568" w:rsidRPr="000537D9">
        <w:rPr>
          <w:rFonts w:ascii="TimesNewRomanPSMT" w:eastAsia="Batang" w:hAnsi="TimesNewRomanPSMT" w:cs="TimesNewRomanPSMT"/>
          <w:lang w:eastAsia="ko-KR"/>
        </w:rPr>
        <w:t xml:space="preserve"> Nobile, "A Novel Comprehensive Database for Arabic Off-Line Handwriting Recognition", ICFHR Proceedings</w:t>
      </w:r>
      <w:r>
        <w:rPr>
          <w:rFonts w:ascii="TimesNewRomanPSMT" w:eastAsia="Batang" w:hAnsi="TimesNewRomanPSMT" w:cs="TimesNewRomanPSMT"/>
          <w:lang w:eastAsia="ko-KR"/>
        </w:rPr>
        <w:t>, 2008</w:t>
      </w:r>
    </w:p>
    <w:p w:rsidR="000D705C" w:rsidRDefault="00F97AB6" w:rsidP="00BC50FE">
      <w:pPr>
        <w:pStyle w:val="NormalWeb"/>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[9</w:t>
      </w:r>
      <w:r w:rsidR="000D705C">
        <w:rPr>
          <w:rFonts w:ascii="TimesNewRomanPSMT" w:eastAsia="Batang" w:hAnsi="TimesNewRomanPSMT" w:cs="TimesNewRomanPSMT"/>
          <w:lang w:eastAsia="ko-KR"/>
        </w:rPr>
        <w:t xml:space="preserve">] </w:t>
      </w:r>
      <w:r w:rsidR="000D705C" w:rsidRPr="000D705C">
        <w:rPr>
          <w:rFonts w:ascii="TimesNewRomanPSMT" w:eastAsia="Batang" w:hAnsi="TimesNewRomanPSMT" w:cs="TimesNewRomanPSMT"/>
          <w:lang w:eastAsia="ko-KR"/>
        </w:rPr>
        <w:t xml:space="preserve">J. </w:t>
      </w:r>
      <w:proofErr w:type="spellStart"/>
      <w:r w:rsidR="000D705C" w:rsidRPr="000D705C">
        <w:rPr>
          <w:rFonts w:ascii="TimesNewRomanPSMT" w:eastAsia="Batang" w:hAnsi="TimesNewRomanPSMT" w:cs="TimesNewRomanPSMT"/>
          <w:lang w:eastAsia="ko-KR"/>
        </w:rPr>
        <w:t>Makhoul</w:t>
      </w:r>
      <w:proofErr w:type="spellEnd"/>
      <w:r w:rsidR="000D705C" w:rsidRPr="000D705C">
        <w:rPr>
          <w:rFonts w:ascii="TimesNewRomanPSMT" w:eastAsia="Batang" w:hAnsi="TimesNewRomanPSMT" w:cs="TimesNewRomanPSMT"/>
          <w:lang w:eastAsia="ko-KR"/>
        </w:rPr>
        <w:t>,</w:t>
      </w:r>
      <w:r w:rsidR="000D705C">
        <w:rPr>
          <w:rFonts w:ascii="TimesNewRomanPSMT" w:eastAsia="Batang" w:hAnsi="TimesNewRomanPSMT" w:cs="TimesNewRomanPSMT"/>
          <w:lang w:eastAsia="ko-KR"/>
        </w:rPr>
        <w:t xml:space="preserve"> </w:t>
      </w:r>
      <w:r w:rsidR="000D705C" w:rsidRPr="000D705C">
        <w:rPr>
          <w:rFonts w:ascii="TimesNewRomanPSMT" w:eastAsia="Batang" w:hAnsi="TimesNewRomanPSMT" w:cs="TimesNewRomanPSMT"/>
          <w:lang w:eastAsia="ko-KR"/>
        </w:rPr>
        <w:t xml:space="preserve">I. </w:t>
      </w:r>
      <w:proofErr w:type="spellStart"/>
      <w:r w:rsidR="000D705C" w:rsidRPr="000D705C">
        <w:rPr>
          <w:rFonts w:ascii="TimesNewRomanPSMT" w:eastAsia="Batang" w:hAnsi="TimesNewRomanPSMT" w:cs="TimesNewRomanPSMT"/>
          <w:lang w:eastAsia="ko-KR"/>
        </w:rPr>
        <w:t>Bazzi</w:t>
      </w:r>
      <w:proofErr w:type="spellEnd"/>
      <w:r w:rsidR="000D705C" w:rsidRPr="000D705C">
        <w:rPr>
          <w:rFonts w:ascii="TimesNewRomanPSMT" w:eastAsia="Batang" w:hAnsi="TimesNewRomanPSMT" w:cs="TimesNewRomanPSMT"/>
          <w:lang w:eastAsia="ko-KR"/>
        </w:rPr>
        <w:t xml:space="preserve"> </w:t>
      </w:r>
      <w:r w:rsidR="000D705C">
        <w:rPr>
          <w:rFonts w:ascii="TimesNewRomanPSMT" w:eastAsia="Batang" w:hAnsi="TimesNewRomanPSMT" w:cs="TimesNewRomanPSMT"/>
          <w:lang w:eastAsia="ko-KR"/>
        </w:rPr>
        <w:t xml:space="preserve">, </w:t>
      </w:r>
      <w:r w:rsidR="000D705C" w:rsidRPr="000D705C">
        <w:rPr>
          <w:rFonts w:ascii="TimesNewRomanPSMT" w:eastAsia="Batang" w:hAnsi="TimesNewRomanPSMT" w:cs="TimesNewRomanPSMT"/>
          <w:lang w:eastAsia="ko-KR"/>
        </w:rPr>
        <w:t xml:space="preserve">Z. Lu, R. Schwartz,   and P. </w:t>
      </w:r>
      <w:proofErr w:type="spellStart"/>
      <w:r w:rsidR="000D705C" w:rsidRPr="000D705C">
        <w:rPr>
          <w:rFonts w:ascii="TimesNewRomanPSMT" w:eastAsia="Batang" w:hAnsi="TimesNewRomanPSMT" w:cs="TimesNewRomanPSMT"/>
          <w:lang w:eastAsia="ko-KR"/>
        </w:rPr>
        <w:t>Natarajan</w:t>
      </w:r>
      <w:proofErr w:type="spellEnd"/>
      <w:r w:rsidR="000D705C" w:rsidRPr="000D705C">
        <w:rPr>
          <w:rFonts w:ascii="TimesNewRomanPSMT" w:eastAsia="Batang" w:hAnsi="TimesNewRomanPSMT" w:cs="TimesNewRomanPSMT"/>
          <w:lang w:eastAsia="ko-KR"/>
        </w:rPr>
        <w:t>,</w:t>
      </w:r>
      <w:r w:rsidR="000D705C">
        <w:rPr>
          <w:rFonts w:ascii="TimesNewRomanPSMT" w:eastAsia="Batang" w:hAnsi="TimesNewRomanPSMT" w:cs="TimesNewRomanPSMT"/>
          <w:lang w:eastAsia="ko-KR"/>
        </w:rPr>
        <w:t xml:space="preserve"> </w:t>
      </w:r>
      <w:r w:rsidR="000D705C" w:rsidRPr="000D705C">
        <w:rPr>
          <w:rFonts w:ascii="TimesNewRomanPSMT" w:eastAsia="Batang" w:hAnsi="TimesNewRomanPSMT" w:cs="TimesNewRomanPSMT"/>
          <w:lang w:eastAsia="ko-KR"/>
        </w:rPr>
        <w:t xml:space="preserve">"Multilingual Machine Printed OCR," </w:t>
      </w:r>
      <w:hyperlink r:id="rId30" w:history="1"/>
      <w:r w:rsidR="000D705C" w:rsidRPr="000D705C">
        <w:rPr>
          <w:rFonts w:ascii="TimesNewRomanPSMT" w:eastAsia="Batang" w:hAnsi="TimesNewRomanPSMT" w:cs="TimesNewRomanPSMT"/>
          <w:lang w:eastAsia="ko-KR"/>
        </w:rPr>
        <w:t>International Journal of Pattern Recognition and Artificial Intelligence Vol. 15, No. 1 43-63 © World Scientific Publishing Company BBN Technologies, Verizon, Cambridge, MA 02138, USA, 2001.</w:t>
      </w:r>
    </w:p>
    <w:p w:rsidR="00E44568" w:rsidRPr="000537D9" w:rsidRDefault="00F97AB6" w:rsidP="00BC50FE">
      <w:pPr>
        <w:autoSpaceDE w:val="0"/>
        <w:autoSpaceDN w:val="0"/>
        <w:adjustRightInd w:val="0"/>
        <w:ind w:left="480" w:hanging="480"/>
        <w:jc w:val="lowKashida"/>
        <w:rPr>
          <w:rFonts w:ascii="TimesNewRomanPSMT" w:eastAsia="Batang" w:hAnsi="TimesNewRomanPSMT" w:cs="TimesNewRomanPSMT"/>
          <w:lang w:eastAsia="ko-KR"/>
        </w:rPr>
      </w:pPr>
      <w:r>
        <w:rPr>
          <w:rFonts w:ascii="TimesNewRomanPSMT" w:eastAsia="Batang" w:hAnsi="TimesNewRomanPSMT" w:cs="TimesNewRomanPSMT"/>
          <w:lang w:eastAsia="ko-KR"/>
        </w:rPr>
        <w:t>[10</w:t>
      </w:r>
      <w:r w:rsidR="00E44568">
        <w:rPr>
          <w:rFonts w:ascii="TimesNewRomanPSMT" w:eastAsia="Batang" w:hAnsi="TimesNewRomanPSMT" w:cs="TimesNewRomanPSMT"/>
          <w:lang w:eastAsia="ko-KR"/>
        </w:rPr>
        <w:t xml:space="preserve">] </w:t>
      </w:r>
      <w:r w:rsidR="00E44568" w:rsidRPr="000537D9">
        <w:rPr>
          <w:rFonts w:ascii="TimesNewRomanPSMT" w:eastAsia="Batang" w:hAnsi="TimesNewRomanPSMT" w:cs="TimesNewRomanPSMT"/>
          <w:lang w:eastAsia="ko-KR"/>
        </w:rPr>
        <w:t xml:space="preserve">Joachim </w:t>
      </w:r>
      <w:proofErr w:type="spellStart"/>
      <w:r w:rsidR="00E44568" w:rsidRPr="000537D9">
        <w:rPr>
          <w:rFonts w:ascii="TimesNewRomanPSMT" w:eastAsia="Batang" w:hAnsi="TimesNewRomanPSMT" w:cs="TimesNewRomanPSMT"/>
          <w:lang w:eastAsia="ko-KR"/>
        </w:rPr>
        <w:t>Korb</w:t>
      </w:r>
      <w:proofErr w:type="spellEnd"/>
      <w:r w:rsidR="00E44568" w:rsidRPr="000537D9">
        <w:rPr>
          <w:rFonts w:ascii="TimesNewRomanPSMT" w:eastAsia="Batang" w:hAnsi="TimesNewRomanPSMT" w:cs="TimesNewRomanPSMT"/>
          <w:lang w:eastAsia="ko-KR"/>
        </w:rPr>
        <w:t>,</w:t>
      </w:r>
      <w:r w:rsidR="00E44568">
        <w:rPr>
          <w:rFonts w:ascii="TimesNewRomanPSMT" w:eastAsia="Batang" w:hAnsi="TimesNewRomanPSMT" w:cs="TimesNewRomanPSMT"/>
          <w:lang w:eastAsia="ko-KR"/>
        </w:rPr>
        <w:t xml:space="preserve"> </w:t>
      </w:r>
      <w:r w:rsidR="00E44568" w:rsidRPr="000537D9">
        <w:rPr>
          <w:rFonts w:ascii="TimesNewRomanPSMT" w:eastAsia="Batang" w:hAnsi="TimesNewRomanPSMT" w:cs="TimesNewRomanPSMT"/>
          <w:lang w:eastAsia="ko-KR"/>
        </w:rPr>
        <w:t>"Survey of existing OCR practices and recommendations for more efficient work",</w:t>
      </w:r>
      <w:r w:rsidR="00E44568">
        <w:rPr>
          <w:rFonts w:ascii="TimesNewRomanPSMT" w:eastAsia="Batang" w:hAnsi="TimesNewRomanPSMT" w:cs="TimesNewRomanPSMT"/>
          <w:lang w:eastAsia="ko-KR"/>
        </w:rPr>
        <w:t xml:space="preserve"> </w:t>
      </w:r>
      <w:r w:rsidR="00E44568" w:rsidRPr="000537D9">
        <w:rPr>
          <w:rFonts w:ascii="TimesNewRomanPSMT" w:eastAsia="Batang" w:hAnsi="TimesNewRomanPSMT" w:cs="TimesNewRomanPSMT"/>
          <w:lang w:eastAsia="ko-KR"/>
        </w:rPr>
        <w:t>2008,</w:t>
      </w:r>
      <w:r w:rsidR="00E44568">
        <w:rPr>
          <w:rFonts w:ascii="TimesNewRomanPSMT" w:eastAsia="Batang" w:hAnsi="TimesNewRomanPSMT" w:cs="TimesNewRomanPSMT"/>
          <w:lang w:eastAsia="ko-KR"/>
        </w:rPr>
        <w:t xml:space="preserve"> </w:t>
      </w:r>
      <w:r w:rsidR="00E44568" w:rsidRPr="000537D9">
        <w:rPr>
          <w:rFonts w:ascii="TimesNewRomanPSMT" w:eastAsia="Batang" w:hAnsi="TimesNewRomanPSMT" w:cs="TimesNewRomanPSMT"/>
          <w:lang w:eastAsia="ko-KR"/>
        </w:rPr>
        <w:t>TEL plus project</w:t>
      </w:r>
    </w:p>
    <w:p w:rsidR="00E44568" w:rsidRDefault="00E44568" w:rsidP="00BC50FE">
      <w:pPr>
        <w:jc w:val="lowKashida"/>
        <w:rPr>
          <w:rFonts w:ascii="TimesNewRomanPSMT" w:eastAsia="Batang" w:hAnsi="TimesNewRomanPSMT" w:cs="TimesNewRomanPSMT"/>
          <w:lang w:eastAsia="ko-KR"/>
        </w:rPr>
      </w:pPr>
    </w:p>
    <w:p w:rsidR="00E44568" w:rsidRPr="000537D9" w:rsidRDefault="00F97AB6" w:rsidP="00BC50FE">
      <w:pPr>
        <w:ind w:left="360" w:hanging="360"/>
        <w:jc w:val="lowKashida"/>
        <w:rPr>
          <w:rFonts w:ascii="TimesNewRomanPSMT" w:eastAsia="Batang" w:hAnsi="TimesNewRomanPSMT" w:cs="TimesNewRomanPSMT"/>
          <w:lang w:eastAsia="ko-KR"/>
        </w:rPr>
      </w:pPr>
      <w:r>
        <w:rPr>
          <w:rFonts w:ascii="TimesNewRomanPSMT" w:eastAsia="Batang" w:hAnsi="TimesNewRomanPSMT" w:cs="TimesNewRomanPSMT"/>
          <w:lang w:eastAsia="ko-KR"/>
        </w:rPr>
        <w:t>[11</w:t>
      </w:r>
      <w:r w:rsidR="00E44568">
        <w:rPr>
          <w:rFonts w:ascii="TimesNewRomanPSMT" w:eastAsia="Batang" w:hAnsi="TimesNewRomanPSMT" w:cs="TimesNewRomanPSMT"/>
          <w:lang w:eastAsia="ko-KR"/>
        </w:rPr>
        <w:t xml:space="preserve">] </w:t>
      </w:r>
      <w:proofErr w:type="spellStart"/>
      <w:r w:rsidR="00E44568" w:rsidRPr="000537D9">
        <w:rPr>
          <w:rFonts w:ascii="TimesNewRomanPSMT" w:eastAsia="Batang" w:hAnsi="TimesNewRomanPSMT" w:cs="TimesNewRomanPSMT"/>
          <w:lang w:eastAsia="ko-KR"/>
        </w:rPr>
        <w:t>Khorsheed</w:t>
      </w:r>
      <w:proofErr w:type="spellEnd"/>
      <w:r w:rsidR="00E44568" w:rsidRPr="000537D9">
        <w:rPr>
          <w:rFonts w:ascii="TimesNewRomanPSMT" w:eastAsia="Batang" w:hAnsi="TimesNewRomanPSMT" w:cs="TimesNewRomanPSMT"/>
          <w:lang w:eastAsia="ko-KR"/>
        </w:rPr>
        <w:t xml:space="preserve">, M.S. “Offline Recognition of </w:t>
      </w:r>
      <w:proofErr w:type="spellStart"/>
      <w:r w:rsidR="00E44568" w:rsidRPr="000537D9">
        <w:rPr>
          <w:rFonts w:ascii="TimesNewRomanPSMT" w:eastAsia="Batang" w:hAnsi="TimesNewRomanPSMT" w:cs="TimesNewRomanPSMT"/>
          <w:lang w:eastAsia="ko-KR"/>
        </w:rPr>
        <w:t>Omnifont</w:t>
      </w:r>
      <w:proofErr w:type="spellEnd"/>
      <w:r w:rsidR="00E44568" w:rsidRPr="000537D9">
        <w:rPr>
          <w:rFonts w:ascii="TimesNewRomanPSMT" w:eastAsia="Batang" w:hAnsi="TimesNewRomanPSMT" w:cs="TimesNewRomanPSMT"/>
          <w:lang w:eastAsia="ko-KR"/>
        </w:rPr>
        <w:t xml:space="preserve"> Arabic Text Using the </w:t>
      </w:r>
      <w:proofErr w:type="gramStart"/>
      <w:r w:rsidR="00E44568" w:rsidRPr="000537D9">
        <w:rPr>
          <w:rFonts w:ascii="TimesNewRomanPSMT" w:eastAsia="Batang" w:hAnsi="TimesNewRomanPSMT" w:cs="TimesNewRomanPSMT"/>
          <w:lang w:eastAsia="ko-KR"/>
        </w:rPr>
        <w:t xml:space="preserve">HMM  </w:t>
      </w:r>
      <w:proofErr w:type="spellStart"/>
      <w:r w:rsidR="00E44568" w:rsidRPr="000537D9">
        <w:rPr>
          <w:rFonts w:ascii="TimesNewRomanPSMT" w:eastAsia="Batang" w:hAnsi="TimesNewRomanPSMT" w:cs="TimesNewRomanPSMT"/>
          <w:lang w:eastAsia="ko-KR"/>
        </w:rPr>
        <w:t>ToolKit</w:t>
      </w:r>
      <w:proofErr w:type="spellEnd"/>
      <w:proofErr w:type="gramEnd"/>
      <w:r w:rsidR="00E44568" w:rsidRPr="000537D9">
        <w:rPr>
          <w:rFonts w:ascii="TimesNewRomanPSMT" w:eastAsia="Batang" w:hAnsi="TimesNewRomanPSMT" w:cs="TimesNewRomanPSMT"/>
          <w:lang w:eastAsia="ko-KR"/>
        </w:rPr>
        <w:t xml:space="preserve"> (HTK)”, Pattern Recognition Letters, Vol. 28 pp. 1563–1571, 2007.</w:t>
      </w:r>
    </w:p>
    <w:p w:rsidR="00E44568" w:rsidRDefault="00E44568" w:rsidP="00BC50FE">
      <w:pPr>
        <w:jc w:val="lowKashida"/>
        <w:rPr>
          <w:rFonts w:ascii="TimesNewRomanPSMT" w:eastAsia="Batang" w:hAnsi="TimesNewRomanPSMT" w:cs="TimesNewRomanPSMT"/>
          <w:lang w:eastAsia="ko-KR"/>
        </w:rPr>
      </w:pPr>
    </w:p>
    <w:p w:rsidR="00E44568" w:rsidRPr="000537D9" w:rsidRDefault="00006827" w:rsidP="00BC50FE">
      <w:pPr>
        <w:ind w:left="480" w:hanging="480"/>
        <w:jc w:val="lowKashida"/>
        <w:rPr>
          <w:rFonts w:ascii="TimesNewRomanPSMT" w:eastAsia="Batang" w:hAnsi="TimesNewRomanPSMT" w:cs="TimesNewRomanPSMT"/>
          <w:lang w:eastAsia="ko-KR"/>
        </w:rPr>
      </w:pPr>
      <w:r>
        <w:rPr>
          <w:rFonts w:ascii="TimesNewRomanPSMT" w:eastAsia="Batang" w:hAnsi="TimesNewRomanPSMT" w:cs="TimesNewRomanPSMT"/>
          <w:lang w:eastAsia="ko-KR"/>
        </w:rPr>
        <w:t>[1</w:t>
      </w:r>
      <w:r w:rsidR="00F97AB6">
        <w:rPr>
          <w:rFonts w:ascii="TimesNewRomanPSMT" w:eastAsia="Batang" w:hAnsi="TimesNewRomanPSMT" w:cs="TimesNewRomanPSMT"/>
          <w:lang w:eastAsia="ko-KR"/>
        </w:rPr>
        <w:t>2</w:t>
      </w:r>
      <w:r>
        <w:rPr>
          <w:rFonts w:ascii="TimesNewRomanPSMT" w:eastAsia="Batang" w:hAnsi="TimesNewRomanPSMT" w:cs="TimesNewRomanPSMT"/>
          <w:lang w:eastAsia="ko-KR"/>
        </w:rPr>
        <w:t xml:space="preserve">] </w:t>
      </w:r>
      <w:proofErr w:type="spellStart"/>
      <w:r w:rsidR="00E44568">
        <w:rPr>
          <w:rFonts w:ascii="TimesNewRomanPSMT" w:eastAsia="Batang" w:hAnsi="TimesNewRomanPSMT" w:cs="TimesNewRomanPSMT"/>
          <w:lang w:eastAsia="ko-KR"/>
        </w:rPr>
        <w:t>R</w:t>
      </w:r>
      <w:r w:rsidR="00E44568" w:rsidRPr="000537D9">
        <w:rPr>
          <w:rFonts w:ascii="TimesNewRomanPSMT" w:eastAsia="Batang" w:hAnsi="TimesNewRomanPSMT" w:cs="TimesNewRomanPSMT"/>
          <w:lang w:eastAsia="ko-KR"/>
        </w:rPr>
        <w:t>ashwan</w:t>
      </w:r>
      <w:proofErr w:type="spellEnd"/>
      <w:r w:rsidR="00E44568" w:rsidRPr="000537D9">
        <w:rPr>
          <w:rFonts w:ascii="TimesNewRomanPSMT" w:eastAsia="Batang" w:hAnsi="TimesNewRomanPSMT" w:cs="TimesNewRomanPSMT"/>
          <w:lang w:eastAsia="ko-KR"/>
        </w:rPr>
        <w:t xml:space="preserve">, M., </w:t>
      </w:r>
      <w:proofErr w:type="spellStart"/>
      <w:r w:rsidR="00E44568" w:rsidRPr="000537D9">
        <w:rPr>
          <w:rFonts w:ascii="TimesNewRomanPSMT" w:eastAsia="Batang" w:hAnsi="TimesNewRomanPSMT" w:cs="TimesNewRomanPSMT"/>
          <w:lang w:eastAsia="ko-KR"/>
        </w:rPr>
        <w:t>Fakhr</w:t>
      </w:r>
      <w:proofErr w:type="spellEnd"/>
      <w:r w:rsidR="00E44568" w:rsidRPr="000537D9">
        <w:rPr>
          <w:rFonts w:ascii="TimesNewRomanPSMT" w:eastAsia="Batang" w:hAnsi="TimesNewRomanPSMT" w:cs="TimesNewRomanPSMT"/>
          <w:lang w:eastAsia="ko-KR"/>
        </w:rPr>
        <w:t xml:space="preserve">, W.T., </w:t>
      </w:r>
      <w:proofErr w:type="spellStart"/>
      <w:r w:rsidR="00E44568" w:rsidRPr="000537D9">
        <w:rPr>
          <w:rFonts w:ascii="TimesNewRomanPSMT" w:eastAsia="Batang" w:hAnsi="TimesNewRomanPSMT" w:cs="TimesNewRomanPSMT"/>
          <w:lang w:eastAsia="ko-KR"/>
        </w:rPr>
        <w:t>Attia</w:t>
      </w:r>
      <w:proofErr w:type="spellEnd"/>
      <w:r w:rsidR="00E44568" w:rsidRPr="000537D9">
        <w:rPr>
          <w:rFonts w:ascii="TimesNewRomanPSMT" w:eastAsia="Batang" w:hAnsi="TimesNewRomanPSMT" w:cs="TimesNewRomanPSMT"/>
          <w:lang w:eastAsia="ko-KR"/>
        </w:rPr>
        <w:t>, M., El-</w:t>
      </w:r>
      <w:proofErr w:type="spellStart"/>
      <w:r w:rsidR="00E44568" w:rsidRPr="000537D9">
        <w:rPr>
          <w:rFonts w:ascii="TimesNewRomanPSMT" w:eastAsia="Batang" w:hAnsi="TimesNewRomanPSMT" w:cs="TimesNewRomanPSMT"/>
          <w:lang w:eastAsia="ko-KR"/>
        </w:rPr>
        <w:t>Mahallawy</w:t>
      </w:r>
      <w:proofErr w:type="spellEnd"/>
      <w:r w:rsidR="00E44568" w:rsidRPr="000537D9">
        <w:rPr>
          <w:rFonts w:ascii="TimesNewRomanPSMT" w:eastAsia="Batang" w:hAnsi="TimesNewRomanPSMT" w:cs="TimesNewRomanPSMT"/>
          <w:lang w:eastAsia="ko-KR"/>
        </w:rPr>
        <w:t xml:space="preserve">, M., “Arabic OCR System Analogous to HMM-Based ASR Systems; Implementation and Evaluation”, Journal of Engineering and Applied Science, </w:t>
      </w:r>
      <w:smartTag w:uri="urn:schemas-microsoft-com:office:smarttags" w:element="place">
        <w:smartTag w:uri="urn:schemas-microsoft-com:office:smarttags" w:element="PlaceName">
          <w:r w:rsidR="00E44568" w:rsidRPr="000537D9">
            <w:rPr>
              <w:rFonts w:ascii="TimesNewRomanPSMT" w:eastAsia="Batang" w:hAnsi="TimesNewRomanPSMT" w:cs="TimesNewRomanPSMT"/>
              <w:lang w:eastAsia="ko-KR"/>
            </w:rPr>
            <w:t>Cairo</w:t>
          </w:r>
        </w:smartTag>
        <w:r w:rsidR="00E44568" w:rsidRPr="000537D9">
          <w:rPr>
            <w:rFonts w:ascii="TimesNewRomanPSMT" w:eastAsia="Batang" w:hAnsi="TimesNewRomanPSMT" w:cs="TimesNewRomanPSMT"/>
            <w:lang w:eastAsia="ko-KR"/>
          </w:rPr>
          <w:t xml:space="preserve"> </w:t>
        </w:r>
        <w:smartTag w:uri="urn:schemas-microsoft-com:office:smarttags" w:element="PlaceType">
          <w:r w:rsidR="00E44568" w:rsidRPr="000537D9">
            <w:rPr>
              <w:rFonts w:ascii="TimesNewRomanPSMT" w:eastAsia="Batang" w:hAnsi="TimesNewRomanPSMT" w:cs="TimesNewRomanPSMT"/>
              <w:lang w:eastAsia="ko-KR"/>
            </w:rPr>
            <w:t>University</w:t>
          </w:r>
        </w:smartTag>
      </w:smartTag>
      <w:r w:rsidR="00E44568" w:rsidRPr="000537D9">
        <w:rPr>
          <w:rFonts w:ascii="TimesNewRomanPSMT" w:eastAsia="Batang" w:hAnsi="TimesNewRomanPSMT" w:cs="TimesNewRomanPSMT"/>
          <w:lang w:eastAsia="ko-KR"/>
        </w:rPr>
        <w:t>, www.Journal.eng.CU.edu.eg, December, 2007</w:t>
      </w:r>
    </w:p>
    <w:p w:rsidR="00E44568" w:rsidRDefault="00E44568" w:rsidP="00BC50FE">
      <w:pPr>
        <w:autoSpaceDE w:val="0"/>
        <w:autoSpaceDN w:val="0"/>
        <w:adjustRightInd w:val="0"/>
        <w:jc w:val="lowKashida"/>
        <w:rPr>
          <w:rFonts w:ascii="TimesNewRomanPSMT" w:eastAsia="Batang" w:hAnsi="TimesNewRomanPSMT" w:cs="TimesNewRomanPSMT"/>
          <w:lang w:eastAsia="ko-KR"/>
        </w:rPr>
      </w:pPr>
    </w:p>
    <w:p w:rsidR="00BD550B" w:rsidRPr="000537D9" w:rsidRDefault="009378EA" w:rsidP="00BC50FE">
      <w:pPr>
        <w:autoSpaceDE w:val="0"/>
        <w:autoSpaceDN w:val="0"/>
        <w:adjustRightInd w:val="0"/>
        <w:ind w:left="480" w:hanging="480"/>
        <w:jc w:val="lowKashida"/>
        <w:rPr>
          <w:rFonts w:ascii="TimesNewRomanPSMT" w:eastAsia="Batang" w:hAnsi="TimesNewRomanPSMT" w:cs="TimesNewRomanPSMT"/>
          <w:lang w:eastAsia="ko-KR"/>
        </w:rPr>
      </w:pPr>
      <w:r>
        <w:rPr>
          <w:rFonts w:ascii="TimesNewRomanPSMT" w:eastAsia="Batang" w:hAnsi="TimesNewRomanPSMT" w:cs="TimesNewRomanPSMT"/>
          <w:lang w:eastAsia="ko-KR"/>
        </w:rPr>
        <w:t>[</w:t>
      </w:r>
      <w:r w:rsidR="00006827">
        <w:rPr>
          <w:rFonts w:ascii="TimesNewRomanPSMT" w:eastAsia="Batang" w:hAnsi="TimesNewRomanPSMT" w:cs="TimesNewRomanPSMT"/>
          <w:lang w:eastAsia="ko-KR"/>
        </w:rPr>
        <w:t>1</w:t>
      </w:r>
      <w:r w:rsidR="00F97AB6">
        <w:rPr>
          <w:rFonts w:ascii="TimesNewRomanPSMT" w:eastAsia="Batang" w:hAnsi="TimesNewRomanPSMT" w:cs="TimesNewRomanPSMT"/>
          <w:lang w:eastAsia="ko-KR"/>
        </w:rPr>
        <w:t>3</w:t>
      </w:r>
      <w:proofErr w:type="gramStart"/>
      <w:r>
        <w:rPr>
          <w:rFonts w:ascii="TimesNewRomanPSMT" w:eastAsia="Batang" w:hAnsi="TimesNewRomanPSMT" w:cs="TimesNewRomanPSMT"/>
          <w:lang w:eastAsia="ko-KR"/>
        </w:rPr>
        <w:t xml:space="preserve">] </w:t>
      </w:r>
      <w:r w:rsidR="0016718E">
        <w:rPr>
          <w:rFonts w:ascii="TimesNewRomanPSMT" w:eastAsia="Batang" w:hAnsi="TimesNewRomanPSMT" w:cs="TimesNewRomanPSMT"/>
          <w:lang w:eastAsia="ko-KR"/>
        </w:rPr>
        <w:t xml:space="preserve"> </w:t>
      </w:r>
      <w:proofErr w:type="spellStart"/>
      <w:r w:rsidR="00BD550B" w:rsidRPr="000537D9">
        <w:rPr>
          <w:rFonts w:ascii="TimesNewRomanPSMT" w:eastAsia="Batang" w:hAnsi="TimesNewRomanPSMT" w:cs="TimesNewRomanPSMT"/>
          <w:lang w:eastAsia="ko-KR"/>
        </w:rPr>
        <w:t>Somaya</w:t>
      </w:r>
      <w:proofErr w:type="spellEnd"/>
      <w:proofErr w:type="gramEnd"/>
      <w:r w:rsidR="00BD550B" w:rsidRPr="000537D9">
        <w:rPr>
          <w:rFonts w:ascii="TimesNewRomanPSMT" w:eastAsia="Batang" w:hAnsi="TimesNewRomanPSMT" w:cs="TimesNewRomanPSMT"/>
          <w:lang w:eastAsia="ko-KR"/>
        </w:rPr>
        <w:t xml:space="preserve"> Al-</w:t>
      </w:r>
      <w:proofErr w:type="spellStart"/>
      <w:r w:rsidR="00BD550B" w:rsidRPr="000537D9">
        <w:rPr>
          <w:rFonts w:ascii="TimesNewRomanPSMT" w:eastAsia="Batang" w:hAnsi="TimesNewRomanPSMT" w:cs="TimesNewRomanPSMT"/>
          <w:lang w:eastAsia="ko-KR"/>
        </w:rPr>
        <w:t>Ma’adeed</w:t>
      </w:r>
      <w:proofErr w:type="spellEnd"/>
      <w:r w:rsidR="00BD550B" w:rsidRPr="000537D9">
        <w:rPr>
          <w:rFonts w:ascii="TimesNewRomanPSMT" w:eastAsia="Batang" w:hAnsi="TimesNewRomanPSMT" w:cs="TimesNewRomanPSMT"/>
          <w:lang w:eastAsia="ko-KR"/>
        </w:rPr>
        <w:t xml:space="preserve">, Dave </w:t>
      </w:r>
      <w:proofErr w:type="spellStart"/>
      <w:r w:rsidR="00BD550B" w:rsidRPr="000537D9">
        <w:rPr>
          <w:rFonts w:ascii="TimesNewRomanPSMT" w:eastAsia="Batang" w:hAnsi="TimesNewRomanPSMT" w:cs="TimesNewRomanPSMT"/>
          <w:lang w:eastAsia="ko-KR"/>
        </w:rPr>
        <w:t>Elliman</w:t>
      </w:r>
      <w:proofErr w:type="spellEnd"/>
      <w:r w:rsidR="00BD550B" w:rsidRPr="000537D9">
        <w:rPr>
          <w:rFonts w:ascii="TimesNewRomanPSMT" w:eastAsia="Batang" w:hAnsi="TimesNewRomanPSMT" w:cs="TimesNewRomanPSMT"/>
          <w:lang w:eastAsia="ko-KR"/>
        </w:rPr>
        <w:t>, Colin A Higgins, "A Data Base for Arabic Handwritten Text Recognition Research", 2002,IEEE Proceedings</w:t>
      </w:r>
    </w:p>
    <w:p w:rsidR="00BD550B" w:rsidRDefault="00BD550B" w:rsidP="00BC50FE">
      <w:pPr>
        <w:autoSpaceDE w:val="0"/>
        <w:autoSpaceDN w:val="0"/>
        <w:adjustRightInd w:val="0"/>
        <w:jc w:val="lowKashida"/>
        <w:rPr>
          <w:rFonts w:ascii="TimesNewRomanPSMT" w:eastAsia="Batang" w:hAnsi="TimesNewRomanPSMT" w:cs="TimesNewRomanPSMT"/>
          <w:lang w:eastAsia="ko-KR"/>
        </w:rPr>
      </w:pPr>
    </w:p>
    <w:p w:rsidR="00006827" w:rsidRPr="000537D9" w:rsidRDefault="00F97AB6" w:rsidP="00BC50FE">
      <w:pPr>
        <w:autoSpaceDE w:val="0"/>
        <w:autoSpaceDN w:val="0"/>
        <w:adjustRightInd w:val="0"/>
        <w:ind w:left="480" w:hanging="480"/>
        <w:jc w:val="lowKashida"/>
        <w:rPr>
          <w:rFonts w:ascii="TimesNewRomanPSMT" w:eastAsia="Batang" w:hAnsi="TimesNewRomanPSMT" w:cs="TimesNewRomanPSMT"/>
          <w:lang w:eastAsia="ko-KR"/>
        </w:rPr>
      </w:pPr>
      <w:r>
        <w:rPr>
          <w:rFonts w:ascii="TimesNewRomanPSMT" w:eastAsia="Batang" w:hAnsi="TimesNewRomanPSMT" w:cs="TimesNewRomanPSMT"/>
          <w:lang w:eastAsia="ko-KR"/>
        </w:rPr>
        <w:lastRenderedPageBreak/>
        <w:t>[14</w:t>
      </w:r>
      <w:r w:rsidR="0016718E">
        <w:rPr>
          <w:rFonts w:ascii="TimesNewRomanPSMT" w:eastAsia="Batang" w:hAnsi="TimesNewRomanPSMT" w:cs="TimesNewRomanPSMT"/>
          <w:lang w:eastAsia="ko-KR"/>
        </w:rPr>
        <w:t xml:space="preserve">] </w:t>
      </w:r>
      <w:r w:rsidR="00006827" w:rsidRPr="000537D9">
        <w:rPr>
          <w:rFonts w:ascii="TimesNewRomanPSMT" w:eastAsia="Batang" w:hAnsi="TimesNewRomanPSMT" w:cs="TimesNewRomanPSMT"/>
          <w:lang w:eastAsia="ko-KR"/>
        </w:rPr>
        <w:t xml:space="preserve">Stephanie M. </w:t>
      </w:r>
      <w:proofErr w:type="spellStart"/>
      <w:r w:rsidR="00006827" w:rsidRPr="000537D9">
        <w:rPr>
          <w:rFonts w:ascii="TimesNewRomanPSMT" w:eastAsia="Batang" w:hAnsi="TimesNewRomanPSMT" w:cs="TimesNewRomanPSMT"/>
          <w:lang w:eastAsia="ko-KR"/>
        </w:rPr>
        <w:t>Strassel</w:t>
      </w:r>
      <w:proofErr w:type="spellEnd"/>
      <w:r w:rsidR="00006827" w:rsidRPr="000537D9">
        <w:rPr>
          <w:rFonts w:ascii="TimesNewRomanPSMT" w:eastAsia="Batang" w:hAnsi="TimesNewRomanPSMT" w:cs="TimesNewRomanPSMT"/>
          <w:lang w:eastAsia="ko-KR"/>
        </w:rPr>
        <w:t>, "Linguistic Resources for Arabic Handwriting Recognition",</w:t>
      </w:r>
      <w:r w:rsidR="00006827">
        <w:rPr>
          <w:rFonts w:ascii="TimesNewRomanPSMT" w:eastAsia="Batang" w:hAnsi="TimesNewRomanPSMT" w:cs="TimesNewRomanPSMT"/>
          <w:lang w:eastAsia="ko-KR"/>
        </w:rPr>
        <w:t xml:space="preserve"> </w:t>
      </w:r>
      <w:r w:rsidR="00006827" w:rsidRPr="000537D9">
        <w:rPr>
          <w:rFonts w:ascii="TimesNewRomanPSMT" w:eastAsia="Batang" w:hAnsi="TimesNewRomanPSMT" w:cs="TimesNewRomanPSMT"/>
          <w:lang w:eastAsia="ko-KR"/>
        </w:rPr>
        <w:t xml:space="preserve">Proceedings of the Second International Conference for Arabic Handwriting </w:t>
      </w:r>
      <w:r w:rsidR="00006827">
        <w:rPr>
          <w:rFonts w:ascii="TimesNewRomanPSMT" w:eastAsia="Batang" w:hAnsi="TimesNewRomanPSMT" w:cs="TimesNewRomanPSMT"/>
          <w:lang w:eastAsia="ko-KR"/>
        </w:rPr>
        <w:t>R</w:t>
      </w:r>
      <w:r w:rsidR="00006827" w:rsidRPr="000537D9">
        <w:rPr>
          <w:rFonts w:ascii="TimesNewRomanPSMT" w:eastAsia="Batang" w:hAnsi="TimesNewRomanPSMT" w:cs="TimesNewRomanPSMT"/>
          <w:lang w:eastAsia="ko-KR"/>
        </w:rPr>
        <w:t>ecognition</w:t>
      </w:r>
      <w:proofErr w:type="gramStart"/>
      <w:r w:rsidR="00006827">
        <w:rPr>
          <w:rFonts w:ascii="TimesNewRomanPSMT" w:eastAsia="Batang" w:hAnsi="TimesNewRomanPSMT" w:cs="TimesNewRomanPSMT"/>
          <w:lang w:eastAsia="ko-KR"/>
        </w:rPr>
        <w:t>,</w:t>
      </w:r>
      <w:r w:rsidR="00006827" w:rsidRPr="000537D9">
        <w:rPr>
          <w:rFonts w:ascii="TimesNewRomanPSMT" w:eastAsia="Batang" w:hAnsi="TimesNewRomanPSMT" w:cs="TimesNewRomanPSMT"/>
          <w:lang w:eastAsia="ko-KR"/>
        </w:rPr>
        <w:t>.</w:t>
      </w:r>
      <w:proofErr w:type="gramEnd"/>
      <w:r w:rsidR="00006827" w:rsidRPr="002C0DF3">
        <w:rPr>
          <w:rFonts w:ascii="TimesNewRomanPSMT" w:eastAsia="Batang" w:hAnsi="TimesNewRomanPSMT" w:cs="TimesNewRomanPSMT"/>
          <w:lang w:eastAsia="ko-KR"/>
        </w:rPr>
        <w:t xml:space="preserve"> </w:t>
      </w:r>
      <w:r w:rsidR="00006827" w:rsidRPr="000537D9">
        <w:rPr>
          <w:rFonts w:ascii="TimesNewRomanPSMT" w:eastAsia="Batang" w:hAnsi="TimesNewRomanPSMT" w:cs="TimesNewRomanPSMT"/>
          <w:lang w:eastAsia="ko-KR"/>
        </w:rPr>
        <w:t>2009</w:t>
      </w:r>
      <w:r w:rsidR="00006827">
        <w:rPr>
          <w:rFonts w:ascii="TimesNewRomanPSMT" w:eastAsia="Batang" w:hAnsi="TimesNewRomanPSMT" w:cs="TimesNewRomanPSMT"/>
          <w:lang w:eastAsia="ko-KR"/>
        </w:rPr>
        <w:t>.</w:t>
      </w:r>
    </w:p>
    <w:p w:rsidR="00006827" w:rsidRDefault="00006827" w:rsidP="00BC50FE">
      <w:pPr>
        <w:autoSpaceDE w:val="0"/>
        <w:autoSpaceDN w:val="0"/>
        <w:adjustRightInd w:val="0"/>
        <w:jc w:val="lowKashida"/>
        <w:rPr>
          <w:rFonts w:ascii="TimesNewRomanPSMT" w:eastAsia="Batang" w:hAnsi="TimesNewRomanPSMT" w:cs="TimesNewRomanPSMT"/>
          <w:lang w:eastAsia="ko-KR"/>
        </w:rPr>
      </w:pPr>
    </w:p>
    <w:p w:rsidR="00006827" w:rsidRPr="000537D9" w:rsidRDefault="00F97AB6" w:rsidP="00BC50FE">
      <w:pPr>
        <w:autoSpaceDE w:val="0"/>
        <w:autoSpaceDN w:val="0"/>
        <w:adjustRightInd w:val="0"/>
        <w:ind w:left="600" w:hanging="600"/>
        <w:jc w:val="lowKashida"/>
        <w:rPr>
          <w:rFonts w:ascii="TimesNewRomanPSMT" w:eastAsia="Batang" w:hAnsi="TimesNewRomanPSMT" w:cs="TimesNewRomanPSMT"/>
          <w:lang w:eastAsia="ko-KR"/>
        </w:rPr>
      </w:pPr>
      <w:r>
        <w:rPr>
          <w:rFonts w:ascii="TimesNewRomanPSMT" w:eastAsia="Batang" w:hAnsi="TimesNewRomanPSMT" w:cs="TimesNewRomanPSMT"/>
          <w:lang w:eastAsia="ko-KR"/>
        </w:rPr>
        <w:t>[15</w:t>
      </w:r>
      <w:r w:rsidR="00006827">
        <w:rPr>
          <w:rFonts w:ascii="TimesNewRomanPSMT" w:eastAsia="Batang" w:hAnsi="TimesNewRomanPSMT" w:cs="TimesNewRomanPSMT"/>
          <w:lang w:eastAsia="ko-KR"/>
        </w:rPr>
        <w:t>]</w:t>
      </w:r>
      <w:r w:rsidR="0016718E">
        <w:rPr>
          <w:rFonts w:ascii="TimesNewRomanPSMT" w:eastAsia="Batang" w:hAnsi="TimesNewRomanPSMT" w:cs="TimesNewRomanPSMT"/>
          <w:lang w:eastAsia="ko-KR"/>
        </w:rPr>
        <w:t xml:space="preserve"> </w:t>
      </w:r>
      <w:r w:rsidR="00006827" w:rsidRPr="000537D9">
        <w:rPr>
          <w:rFonts w:ascii="TimesNewRomanPSMT" w:eastAsia="Batang" w:hAnsi="TimesNewRomanPSMT" w:cs="TimesNewRomanPSMT"/>
          <w:lang w:eastAsia="ko-KR"/>
        </w:rPr>
        <w:t xml:space="preserve">Volker </w:t>
      </w:r>
      <w:proofErr w:type="spellStart"/>
      <w:r w:rsidR="00006827" w:rsidRPr="000537D9">
        <w:rPr>
          <w:rFonts w:ascii="TimesNewRomanPSMT" w:eastAsia="Batang" w:hAnsi="TimesNewRomanPSMT" w:cs="TimesNewRomanPSMT"/>
          <w:lang w:eastAsia="ko-KR"/>
        </w:rPr>
        <w:t>Margner</w:t>
      </w:r>
      <w:proofErr w:type="gramStart"/>
      <w:r w:rsidR="00006827" w:rsidRPr="000537D9">
        <w:rPr>
          <w:rFonts w:ascii="TimesNewRomanPSMT" w:eastAsia="Batang" w:hAnsi="TimesNewRomanPSMT" w:cs="TimesNewRomanPSMT"/>
          <w:lang w:eastAsia="ko-KR"/>
        </w:rPr>
        <w:t>,Haikal</w:t>
      </w:r>
      <w:proofErr w:type="spellEnd"/>
      <w:proofErr w:type="gramEnd"/>
      <w:r w:rsidR="00006827" w:rsidRPr="000537D9">
        <w:rPr>
          <w:rFonts w:ascii="TimesNewRomanPSMT" w:eastAsia="Batang" w:hAnsi="TimesNewRomanPSMT" w:cs="TimesNewRomanPSMT"/>
          <w:lang w:eastAsia="ko-KR"/>
        </w:rPr>
        <w:t xml:space="preserve"> El Abed,</w:t>
      </w:r>
      <w:r w:rsidR="00006827">
        <w:rPr>
          <w:rFonts w:ascii="TimesNewRomanPSMT" w:eastAsia="Batang" w:hAnsi="TimesNewRomanPSMT" w:cs="TimesNewRomanPSMT"/>
          <w:lang w:eastAsia="ko-KR"/>
        </w:rPr>
        <w:t xml:space="preserve"> "Arabic Handwriting Recognition c</w:t>
      </w:r>
      <w:r w:rsidR="00006827" w:rsidRPr="000537D9">
        <w:rPr>
          <w:rFonts w:ascii="TimesNewRomanPSMT" w:eastAsia="Batang" w:hAnsi="TimesNewRomanPSMT" w:cs="TimesNewRomanPSMT"/>
          <w:lang w:eastAsia="ko-KR"/>
        </w:rPr>
        <w:t>ompetition",</w:t>
      </w:r>
      <w:r w:rsidR="00006827">
        <w:rPr>
          <w:rFonts w:ascii="TimesNewRomanPSMT" w:eastAsia="Batang" w:hAnsi="TimesNewRomanPSMT" w:cs="TimesNewRomanPSMT"/>
          <w:lang w:eastAsia="ko-KR"/>
        </w:rPr>
        <w:t xml:space="preserve"> </w:t>
      </w:r>
      <w:r w:rsidR="00006827" w:rsidRPr="000537D9">
        <w:rPr>
          <w:rFonts w:ascii="TimesNewRomanPSMT" w:eastAsia="Batang" w:hAnsi="TimesNewRomanPSMT" w:cs="TimesNewRomanPSMT"/>
          <w:lang w:eastAsia="ko-KR"/>
        </w:rPr>
        <w:t>ICDAR 2009</w:t>
      </w:r>
    </w:p>
    <w:p w:rsidR="00006827" w:rsidRDefault="00006827" w:rsidP="00BC50FE">
      <w:pPr>
        <w:autoSpaceDE w:val="0"/>
        <w:autoSpaceDN w:val="0"/>
        <w:adjustRightInd w:val="0"/>
        <w:jc w:val="lowKashida"/>
        <w:rPr>
          <w:rFonts w:ascii="TimesNewRomanPSMT" w:eastAsia="Batang" w:hAnsi="TimesNewRomanPSMT" w:cs="TimesNewRomanPSMT"/>
          <w:lang w:eastAsia="ko-KR"/>
        </w:rPr>
      </w:pPr>
    </w:p>
    <w:p w:rsidR="00E44568" w:rsidRDefault="00E44568" w:rsidP="00BC50FE">
      <w:pPr>
        <w:jc w:val="lowKashida"/>
        <w:rPr>
          <w:rFonts w:ascii="TimesNewRomanPSMT" w:eastAsia="Batang" w:hAnsi="TimesNewRomanPSMT" w:cs="TimesNewRomanPSMT"/>
          <w:lang w:eastAsia="ko-KR"/>
        </w:rPr>
      </w:pPr>
      <w:r>
        <w:rPr>
          <w:rFonts w:ascii="TimesNewRomanPSMT" w:eastAsia="Batang" w:hAnsi="TimesNewRomanPSMT" w:cs="TimesNewRomanPSMT"/>
          <w:lang w:eastAsia="ko-KR"/>
        </w:rPr>
        <w:t>[</w:t>
      </w:r>
      <w:r w:rsidR="00006827">
        <w:rPr>
          <w:rFonts w:ascii="TimesNewRomanPSMT" w:eastAsia="Batang" w:hAnsi="TimesNewRomanPSMT" w:cs="TimesNewRomanPSMT"/>
          <w:lang w:eastAsia="ko-KR"/>
        </w:rPr>
        <w:t>1</w:t>
      </w:r>
      <w:r w:rsidR="00F97AB6">
        <w:rPr>
          <w:rFonts w:ascii="TimesNewRomanPSMT" w:eastAsia="Batang" w:hAnsi="TimesNewRomanPSMT" w:cs="TimesNewRomanPSMT"/>
          <w:lang w:eastAsia="ko-KR"/>
        </w:rPr>
        <w:t>6</w:t>
      </w:r>
      <w:r>
        <w:rPr>
          <w:rFonts w:ascii="TimesNewRomanPSMT" w:eastAsia="Batang" w:hAnsi="TimesNewRomanPSMT" w:cs="TimesNewRomanPSMT"/>
          <w:lang w:eastAsia="ko-KR"/>
        </w:rPr>
        <w:t xml:space="preserve">] </w:t>
      </w:r>
      <w:r w:rsidRPr="00570500">
        <w:rPr>
          <w:rFonts w:ascii="TimesNewRomanPSMT" w:eastAsia="Batang" w:hAnsi="TimesNewRomanPSMT" w:cs="TimesNewRomanPSMT"/>
          <w:lang w:eastAsia="ko-KR"/>
        </w:rPr>
        <w:t xml:space="preserve">Windows </w:t>
      </w:r>
      <w:r>
        <w:rPr>
          <w:rFonts w:ascii="TimesNewRomanPSMT" w:eastAsia="Batang" w:hAnsi="TimesNewRomanPSMT" w:cs="TimesNewRomanPSMT"/>
          <w:lang w:eastAsia="ko-KR"/>
        </w:rPr>
        <w:t>M</w:t>
      </w:r>
      <w:r w:rsidRPr="00570500">
        <w:rPr>
          <w:rFonts w:ascii="TimesNewRomanPSMT" w:eastAsia="Batang" w:hAnsi="TimesNewRomanPSMT" w:cs="TimesNewRomanPSMT"/>
          <w:lang w:eastAsia="ko-KR"/>
        </w:rPr>
        <w:t xml:space="preserve">agazine, </w:t>
      </w:r>
      <w:proofErr w:type="gramStart"/>
      <w:r w:rsidRPr="00570500">
        <w:rPr>
          <w:rFonts w:ascii="TimesNewRomanPSMT" w:eastAsia="Batang" w:hAnsi="TimesNewRomanPSMT" w:cs="TimesNewRomanPSMT"/>
          <w:lang w:eastAsia="ko-KR"/>
        </w:rPr>
        <w:t>middle east</w:t>
      </w:r>
      <w:proofErr w:type="gramEnd"/>
      <w:r w:rsidRPr="00570500">
        <w:rPr>
          <w:rFonts w:ascii="TimesNewRomanPSMT" w:eastAsia="Batang" w:hAnsi="TimesNewRomanPSMT" w:cs="TimesNewRomanPSMT"/>
          <w:lang w:eastAsia="ko-KR"/>
        </w:rPr>
        <w:t xml:space="preserve">, </w:t>
      </w:r>
      <w:r>
        <w:rPr>
          <w:rFonts w:ascii="TimesNewRomanPSMT" w:eastAsia="Batang" w:hAnsi="TimesNewRomanPSMT" w:cs="TimesNewRomanPSMT"/>
          <w:lang w:eastAsia="ko-KR"/>
        </w:rPr>
        <w:t>"</w:t>
      </w:r>
      <w:r w:rsidRPr="00570500">
        <w:rPr>
          <w:rFonts w:ascii="TimesNewRomanPSMT" w:eastAsia="Batang" w:hAnsi="TimesNewRomanPSMT" w:cs="TimesNewRomanPSMT"/>
          <w:lang w:eastAsia="ko-KR"/>
        </w:rPr>
        <w:t>Arabic OCR packages</w:t>
      </w:r>
      <w:r>
        <w:rPr>
          <w:rFonts w:ascii="TimesNewRomanPSMT" w:eastAsia="Batang" w:hAnsi="TimesNewRomanPSMT" w:cs="TimesNewRomanPSMT"/>
          <w:lang w:eastAsia="ko-KR"/>
        </w:rPr>
        <w:t>"</w:t>
      </w:r>
      <w:r w:rsidRPr="00570500">
        <w:rPr>
          <w:rFonts w:ascii="TimesNewRomanPSMT" w:eastAsia="Batang" w:hAnsi="TimesNewRomanPSMT" w:cs="TimesNewRomanPSMT"/>
          <w:lang w:eastAsia="ko-KR"/>
        </w:rPr>
        <w:t>, Apr. 2007, pp.82</w:t>
      </w:r>
      <w:r>
        <w:rPr>
          <w:rFonts w:ascii="TimesNewRomanPSMT" w:eastAsia="Batang" w:hAnsi="TimesNewRomanPSMT" w:cs="TimesNewRomanPSMT"/>
          <w:lang w:eastAsia="ko-KR"/>
        </w:rPr>
        <w:t>-</w:t>
      </w:r>
      <w:r w:rsidRPr="00570500">
        <w:rPr>
          <w:rFonts w:ascii="TimesNewRomanPSMT" w:eastAsia="Batang" w:hAnsi="TimesNewRomanPSMT" w:cs="TimesNewRomanPSMT"/>
          <w:lang w:eastAsia="ko-KR"/>
        </w:rPr>
        <w:t xml:space="preserve"> 85.</w:t>
      </w:r>
    </w:p>
    <w:p w:rsidR="00BD550B" w:rsidRDefault="00BD550B" w:rsidP="00BC50FE">
      <w:pPr>
        <w:autoSpaceDE w:val="0"/>
        <w:autoSpaceDN w:val="0"/>
        <w:adjustRightInd w:val="0"/>
        <w:jc w:val="lowKashida"/>
        <w:rPr>
          <w:rFonts w:ascii="TimesNewRomanPSMT" w:eastAsia="Batang" w:hAnsi="TimesNewRomanPSMT" w:cs="TimesNewRomanPSMT"/>
          <w:lang w:eastAsia="ko-KR"/>
        </w:rPr>
      </w:pPr>
    </w:p>
    <w:p w:rsidR="00BD550B" w:rsidRPr="000537D9" w:rsidRDefault="00F97AB6" w:rsidP="00BC50FE">
      <w:pPr>
        <w:autoSpaceDE w:val="0"/>
        <w:autoSpaceDN w:val="0"/>
        <w:adjustRightInd w:val="0"/>
        <w:ind w:left="600" w:hanging="600"/>
        <w:jc w:val="lowKashida"/>
        <w:rPr>
          <w:rFonts w:ascii="TimesNewRomanPSMT" w:eastAsia="Batang" w:hAnsi="TimesNewRomanPSMT" w:cs="TimesNewRomanPSMT"/>
          <w:lang w:eastAsia="ko-KR"/>
        </w:rPr>
      </w:pPr>
      <w:r>
        <w:rPr>
          <w:rFonts w:ascii="TimesNewRomanPSMT" w:eastAsia="Batang" w:hAnsi="TimesNewRomanPSMT" w:cs="TimesNewRomanPSMT"/>
          <w:lang w:eastAsia="ko-KR"/>
        </w:rPr>
        <w:t>[17</w:t>
      </w:r>
      <w:r w:rsidR="007D48CD">
        <w:rPr>
          <w:rFonts w:ascii="TimesNewRomanPSMT" w:eastAsia="Batang" w:hAnsi="TimesNewRomanPSMT" w:cs="TimesNewRomanPSMT"/>
          <w:lang w:eastAsia="ko-KR"/>
        </w:rPr>
        <w:t xml:space="preserve">] </w:t>
      </w:r>
      <w:r w:rsidR="0016718E">
        <w:rPr>
          <w:rFonts w:ascii="TimesNewRomanPSMT" w:eastAsia="Batang" w:hAnsi="TimesNewRomanPSMT" w:cs="TimesNewRomanPSMT"/>
          <w:lang w:eastAsia="ko-KR"/>
        </w:rPr>
        <w:t xml:space="preserve"> </w:t>
      </w:r>
      <w:proofErr w:type="spellStart"/>
      <w:r w:rsidR="00BD550B" w:rsidRPr="000537D9">
        <w:rPr>
          <w:rFonts w:ascii="TimesNewRomanPSMT" w:eastAsia="Batang" w:hAnsi="TimesNewRomanPSMT" w:cs="TimesNewRomanPSMT"/>
          <w:lang w:eastAsia="ko-KR"/>
        </w:rPr>
        <w:t>Yousef</w:t>
      </w:r>
      <w:proofErr w:type="spellEnd"/>
      <w:r w:rsidR="00BD550B" w:rsidRPr="000537D9">
        <w:rPr>
          <w:rFonts w:ascii="TimesNewRomanPSMT" w:eastAsia="Batang" w:hAnsi="TimesNewRomanPSMT" w:cs="TimesNewRomanPSMT"/>
          <w:lang w:eastAsia="ko-KR"/>
        </w:rPr>
        <w:t xml:space="preserve"> Al-</w:t>
      </w:r>
      <w:proofErr w:type="spellStart"/>
      <w:r w:rsidR="00BD550B" w:rsidRPr="000537D9">
        <w:rPr>
          <w:rFonts w:ascii="TimesNewRomanPSMT" w:eastAsia="Batang" w:hAnsi="TimesNewRomanPSMT" w:cs="TimesNewRomanPSMT"/>
          <w:lang w:eastAsia="ko-KR"/>
        </w:rPr>
        <w:t>Ohali,Mohamed</w:t>
      </w:r>
      <w:proofErr w:type="spellEnd"/>
      <w:r w:rsidR="00BD550B" w:rsidRPr="000537D9">
        <w:rPr>
          <w:rFonts w:ascii="TimesNewRomanPSMT" w:eastAsia="Batang" w:hAnsi="TimesNewRomanPSMT" w:cs="TimesNewRomanPSMT"/>
          <w:lang w:eastAsia="ko-KR"/>
        </w:rPr>
        <w:t xml:space="preserve"> </w:t>
      </w:r>
      <w:proofErr w:type="spellStart"/>
      <w:r w:rsidR="00BD550B" w:rsidRPr="000537D9">
        <w:rPr>
          <w:rFonts w:ascii="TimesNewRomanPSMT" w:eastAsia="Batang" w:hAnsi="TimesNewRomanPSMT" w:cs="TimesNewRomanPSMT"/>
          <w:lang w:eastAsia="ko-KR"/>
        </w:rPr>
        <w:t>Cheriet</w:t>
      </w:r>
      <w:proofErr w:type="spellEnd"/>
      <w:r w:rsidR="00BD550B" w:rsidRPr="000537D9">
        <w:rPr>
          <w:rFonts w:ascii="TimesNewRomanPSMT" w:eastAsia="Batang" w:hAnsi="TimesNewRomanPSMT" w:cs="TimesNewRomanPSMT"/>
          <w:lang w:eastAsia="ko-KR"/>
        </w:rPr>
        <w:t xml:space="preserve">, </w:t>
      </w:r>
      <w:proofErr w:type="spellStart"/>
      <w:r w:rsidR="00BD550B" w:rsidRPr="000537D9">
        <w:rPr>
          <w:rFonts w:ascii="TimesNewRomanPSMT" w:eastAsia="Batang" w:hAnsi="TimesNewRomanPSMT" w:cs="TimesNewRomanPSMT"/>
          <w:lang w:eastAsia="ko-KR"/>
        </w:rPr>
        <w:t>Ching</w:t>
      </w:r>
      <w:proofErr w:type="spellEnd"/>
      <w:r w:rsidR="00BD550B" w:rsidRPr="000537D9">
        <w:rPr>
          <w:rFonts w:ascii="TimesNewRomanPSMT" w:eastAsia="Batang" w:hAnsi="TimesNewRomanPSMT" w:cs="TimesNewRomanPSMT"/>
          <w:lang w:eastAsia="ko-KR"/>
        </w:rPr>
        <w:t xml:space="preserve"> </w:t>
      </w:r>
      <w:proofErr w:type="spellStart"/>
      <w:r w:rsidR="00BD550B" w:rsidRPr="000537D9">
        <w:rPr>
          <w:rFonts w:ascii="TimesNewRomanPSMT" w:eastAsia="Batang" w:hAnsi="TimesNewRomanPSMT" w:cs="TimesNewRomanPSMT"/>
          <w:lang w:eastAsia="ko-KR"/>
        </w:rPr>
        <w:t>Suen,"Databases</w:t>
      </w:r>
      <w:proofErr w:type="spellEnd"/>
      <w:r w:rsidR="00BD550B" w:rsidRPr="000537D9">
        <w:rPr>
          <w:rFonts w:ascii="TimesNewRomanPSMT" w:eastAsia="Batang" w:hAnsi="TimesNewRomanPSMT" w:cs="TimesNewRomanPSMT"/>
          <w:lang w:eastAsia="ko-KR"/>
        </w:rPr>
        <w:t xml:space="preserve"> For Recognition of Handwritten Arabic </w:t>
      </w:r>
      <w:proofErr w:type="spellStart"/>
      <w:r w:rsidR="00BD550B" w:rsidRPr="000537D9">
        <w:rPr>
          <w:rFonts w:ascii="TimesNewRomanPSMT" w:eastAsia="Batang" w:hAnsi="TimesNewRomanPSMT" w:cs="TimesNewRomanPSMT"/>
          <w:lang w:eastAsia="ko-KR"/>
        </w:rPr>
        <w:t>Cheques",In</w:t>
      </w:r>
      <w:proofErr w:type="spellEnd"/>
      <w:r w:rsidR="00BD550B" w:rsidRPr="000537D9">
        <w:rPr>
          <w:rFonts w:ascii="TimesNewRomanPSMT" w:eastAsia="Batang" w:hAnsi="TimesNewRomanPSMT" w:cs="TimesNewRomanPSMT"/>
          <w:lang w:eastAsia="ko-KR"/>
        </w:rPr>
        <w:t xml:space="preserve">: L.R.B. </w:t>
      </w:r>
      <w:proofErr w:type="spellStart"/>
      <w:r w:rsidR="00BD550B" w:rsidRPr="000537D9">
        <w:rPr>
          <w:rFonts w:ascii="TimesNewRomanPSMT" w:eastAsia="Batang" w:hAnsi="TimesNewRomanPSMT" w:cs="TimesNewRomanPSMT"/>
          <w:lang w:eastAsia="ko-KR"/>
        </w:rPr>
        <w:t>Schomaker</w:t>
      </w:r>
      <w:proofErr w:type="spellEnd"/>
      <w:r w:rsidR="00BD550B" w:rsidRPr="000537D9">
        <w:rPr>
          <w:rFonts w:ascii="TimesNewRomanPSMT" w:eastAsia="Batang" w:hAnsi="TimesNewRomanPSMT" w:cs="TimesNewRomanPSMT"/>
          <w:lang w:eastAsia="ko-KR"/>
        </w:rPr>
        <w:t xml:space="preserve"> and L.G. </w:t>
      </w:r>
      <w:proofErr w:type="spellStart"/>
      <w:r w:rsidR="00BD550B" w:rsidRPr="000537D9">
        <w:rPr>
          <w:rFonts w:ascii="TimesNewRomanPSMT" w:eastAsia="Batang" w:hAnsi="TimesNewRomanPSMT" w:cs="TimesNewRomanPSMT"/>
          <w:lang w:eastAsia="ko-KR"/>
        </w:rPr>
        <w:t>Vuurpijl</w:t>
      </w:r>
      <w:proofErr w:type="spellEnd"/>
      <w:r w:rsidR="00BD550B" w:rsidRPr="000537D9">
        <w:rPr>
          <w:rFonts w:ascii="TimesNewRomanPSMT" w:eastAsia="Batang" w:hAnsi="TimesNewRomanPSMT" w:cs="TimesNewRomanPSMT"/>
          <w:lang w:eastAsia="ko-KR"/>
        </w:rPr>
        <w:t xml:space="preserve"> (Eds.), Proceedings of the Seventh International Workshop on Frontiers in Handwriting Recognition, September 11-13 2000, Amsterdam,  pp 601-606</w:t>
      </w:r>
    </w:p>
    <w:p w:rsidR="00BD550B" w:rsidRPr="000537D9" w:rsidRDefault="00BD550B" w:rsidP="00BC50FE">
      <w:pPr>
        <w:autoSpaceDE w:val="0"/>
        <w:autoSpaceDN w:val="0"/>
        <w:adjustRightInd w:val="0"/>
        <w:jc w:val="lowKashida"/>
        <w:rPr>
          <w:rFonts w:ascii="TimesNewRomanPSMT" w:eastAsia="Batang" w:hAnsi="TimesNewRomanPSMT" w:cs="TimesNewRomanPSMT"/>
          <w:lang w:eastAsia="ko-KR"/>
        </w:rPr>
      </w:pPr>
    </w:p>
    <w:p w:rsidR="00BD550B" w:rsidRPr="000537D9" w:rsidRDefault="00BD550B" w:rsidP="00BC50FE">
      <w:pPr>
        <w:autoSpaceDE w:val="0"/>
        <w:autoSpaceDN w:val="0"/>
        <w:adjustRightInd w:val="0"/>
        <w:jc w:val="lowKashida"/>
        <w:rPr>
          <w:rFonts w:ascii="TimesNewRomanPSMT" w:eastAsia="Batang" w:hAnsi="TimesNewRomanPSMT" w:cs="TimesNewRomanPSMT"/>
          <w:lang w:eastAsia="ko-KR"/>
        </w:rPr>
      </w:pPr>
    </w:p>
    <w:sectPr w:rsidR="00BD550B" w:rsidRPr="000537D9" w:rsidSect="006739DB">
      <w:pgSz w:w="11909" w:h="16834" w:code="9"/>
      <w:pgMar w:top="1440" w:right="1797" w:bottom="1440" w:left="1797" w:header="706" w:footer="706"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E8C" w:rsidRDefault="00461E8C" w:rsidP="00614593">
      <w:r>
        <w:separator/>
      </w:r>
    </w:p>
  </w:endnote>
  <w:endnote w:type="continuationSeparator" w:id="1">
    <w:p w:rsidR="00461E8C" w:rsidRDefault="00461E8C" w:rsidP="00614593">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dvEPSTIM">
    <w:altName w:val="Times New Roman"/>
    <w:panose1 w:val="00000000000000000000"/>
    <w:charset w:val="B2"/>
    <w:family w:val="auto"/>
    <w:notTrueType/>
    <w:pitch w:val="default"/>
    <w:sig w:usb0="00002000" w:usb1="00000000" w:usb2="00000000" w:usb3="00000000" w:csb0="00000040"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E8C" w:rsidRDefault="00461E8C" w:rsidP="00614593">
      <w:r>
        <w:separator/>
      </w:r>
    </w:p>
  </w:footnote>
  <w:footnote w:type="continuationSeparator" w:id="1">
    <w:p w:rsidR="00461E8C" w:rsidRDefault="00461E8C" w:rsidP="006145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93EA1"/>
    <w:multiLevelType w:val="hybridMultilevel"/>
    <w:tmpl w:val="B3C2AE00"/>
    <w:lvl w:ilvl="0" w:tplc="A630FCA0">
      <w:start w:val="1"/>
      <w:numFmt w:val="bullet"/>
      <w:lvlText w:val=""/>
      <w:lvlJc w:val="left"/>
      <w:pPr>
        <w:tabs>
          <w:tab w:val="num" w:pos="1440"/>
        </w:tabs>
        <w:ind w:left="1440" w:hanging="360"/>
      </w:pPr>
      <w:rPr>
        <w:rFonts w:ascii="Wingdings 2" w:hAnsi="Wingdings 2" w:hint="default"/>
      </w:rPr>
    </w:lvl>
    <w:lvl w:ilvl="1" w:tplc="4B30BEBC" w:tentative="1">
      <w:start w:val="1"/>
      <w:numFmt w:val="bullet"/>
      <w:lvlText w:val=""/>
      <w:lvlJc w:val="left"/>
      <w:pPr>
        <w:tabs>
          <w:tab w:val="num" w:pos="2160"/>
        </w:tabs>
        <w:ind w:left="2160" w:hanging="360"/>
      </w:pPr>
      <w:rPr>
        <w:rFonts w:ascii="Wingdings 2" w:hAnsi="Wingdings 2" w:hint="default"/>
      </w:rPr>
    </w:lvl>
    <w:lvl w:ilvl="2" w:tplc="D8083C9C" w:tentative="1">
      <w:start w:val="1"/>
      <w:numFmt w:val="bullet"/>
      <w:lvlText w:val=""/>
      <w:lvlJc w:val="left"/>
      <w:pPr>
        <w:tabs>
          <w:tab w:val="num" w:pos="2880"/>
        </w:tabs>
        <w:ind w:left="2880" w:hanging="360"/>
      </w:pPr>
      <w:rPr>
        <w:rFonts w:ascii="Wingdings 2" w:hAnsi="Wingdings 2" w:hint="default"/>
      </w:rPr>
    </w:lvl>
    <w:lvl w:ilvl="3" w:tplc="AA200D9A" w:tentative="1">
      <w:start w:val="1"/>
      <w:numFmt w:val="bullet"/>
      <w:lvlText w:val=""/>
      <w:lvlJc w:val="left"/>
      <w:pPr>
        <w:tabs>
          <w:tab w:val="num" w:pos="3600"/>
        </w:tabs>
        <w:ind w:left="3600" w:hanging="360"/>
      </w:pPr>
      <w:rPr>
        <w:rFonts w:ascii="Wingdings 2" w:hAnsi="Wingdings 2" w:hint="default"/>
      </w:rPr>
    </w:lvl>
    <w:lvl w:ilvl="4" w:tplc="114CF8FE" w:tentative="1">
      <w:start w:val="1"/>
      <w:numFmt w:val="bullet"/>
      <w:lvlText w:val=""/>
      <w:lvlJc w:val="left"/>
      <w:pPr>
        <w:tabs>
          <w:tab w:val="num" w:pos="4320"/>
        </w:tabs>
        <w:ind w:left="4320" w:hanging="360"/>
      </w:pPr>
      <w:rPr>
        <w:rFonts w:ascii="Wingdings 2" w:hAnsi="Wingdings 2" w:hint="default"/>
      </w:rPr>
    </w:lvl>
    <w:lvl w:ilvl="5" w:tplc="E5DE0694" w:tentative="1">
      <w:start w:val="1"/>
      <w:numFmt w:val="bullet"/>
      <w:lvlText w:val=""/>
      <w:lvlJc w:val="left"/>
      <w:pPr>
        <w:tabs>
          <w:tab w:val="num" w:pos="5040"/>
        </w:tabs>
        <w:ind w:left="5040" w:hanging="360"/>
      </w:pPr>
      <w:rPr>
        <w:rFonts w:ascii="Wingdings 2" w:hAnsi="Wingdings 2" w:hint="default"/>
      </w:rPr>
    </w:lvl>
    <w:lvl w:ilvl="6" w:tplc="D59C6486" w:tentative="1">
      <w:start w:val="1"/>
      <w:numFmt w:val="bullet"/>
      <w:lvlText w:val=""/>
      <w:lvlJc w:val="left"/>
      <w:pPr>
        <w:tabs>
          <w:tab w:val="num" w:pos="5760"/>
        </w:tabs>
        <w:ind w:left="5760" w:hanging="360"/>
      </w:pPr>
      <w:rPr>
        <w:rFonts w:ascii="Wingdings 2" w:hAnsi="Wingdings 2" w:hint="default"/>
      </w:rPr>
    </w:lvl>
    <w:lvl w:ilvl="7" w:tplc="035C39DC" w:tentative="1">
      <w:start w:val="1"/>
      <w:numFmt w:val="bullet"/>
      <w:lvlText w:val=""/>
      <w:lvlJc w:val="left"/>
      <w:pPr>
        <w:tabs>
          <w:tab w:val="num" w:pos="6480"/>
        </w:tabs>
        <w:ind w:left="6480" w:hanging="360"/>
      </w:pPr>
      <w:rPr>
        <w:rFonts w:ascii="Wingdings 2" w:hAnsi="Wingdings 2" w:hint="default"/>
      </w:rPr>
    </w:lvl>
    <w:lvl w:ilvl="8" w:tplc="248EBEB4" w:tentative="1">
      <w:start w:val="1"/>
      <w:numFmt w:val="bullet"/>
      <w:lvlText w:val=""/>
      <w:lvlJc w:val="left"/>
      <w:pPr>
        <w:tabs>
          <w:tab w:val="num" w:pos="7200"/>
        </w:tabs>
        <w:ind w:left="7200" w:hanging="360"/>
      </w:pPr>
      <w:rPr>
        <w:rFonts w:ascii="Wingdings 2" w:hAnsi="Wingdings 2" w:hint="default"/>
      </w:rPr>
    </w:lvl>
  </w:abstractNum>
  <w:abstractNum w:abstractNumId="1">
    <w:nsid w:val="0F031E1D"/>
    <w:multiLevelType w:val="hybridMultilevel"/>
    <w:tmpl w:val="3D30CFDC"/>
    <w:lvl w:ilvl="0" w:tplc="4E988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E773A"/>
    <w:multiLevelType w:val="hybridMultilevel"/>
    <w:tmpl w:val="28328326"/>
    <w:lvl w:ilvl="0" w:tplc="03ECA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717827"/>
    <w:multiLevelType w:val="hybridMultilevel"/>
    <w:tmpl w:val="7EC4B8FA"/>
    <w:lvl w:ilvl="0" w:tplc="2D382E78">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nsid w:val="249767BD"/>
    <w:multiLevelType w:val="hybridMultilevel"/>
    <w:tmpl w:val="AF084130"/>
    <w:lvl w:ilvl="0" w:tplc="E1F40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5A2836"/>
    <w:multiLevelType w:val="hybridMultilevel"/>
    <w:tmpl w:val="9A4A8CCA"/>
    <w:lvl w:ilvl="0" w:tplc="B010F03E">
      <w:start w:val="1"/>
      <w:numFmt w:val="bullet"/>
      <w:lvlText w:val=""/>
      <w:lvlJc w:val="left"/>
      <w:pPr>
        <w:tabs>
          <w:tab w:val="num" w:pos="1800"/>
        </w:tabs>
        <w:ind w:left="1800" w:hanging="360"/>
      </w:pPr>
      <w:rPr>
        <w:rFonts w:ascii="Wingdings 2" w:hAnsi="Wingdings 2" w:hint="default"/>
      </w:rPr>
    </w:lvl>
    <w:lvl w:ilvl="1" w:tplc="FEF21F74">
      <w:start w:val="457"/>
      <w:numFmt w:val="bullet"/>
      <w:lvlText w:val=""/>
      <w:lvlJc w:val="left"/>
      <w:pPr>
        <w:tabs>
          <w:tab w:val="num" w:pos="2520"/>
        </w:tabs>
        <w:ind w:left="2520" w:hanging="360"/>
      </w:pPr>
      <w:rPr>
        <w:rFonts w:ascii="Wingdings 2" w:hAnsi="Wingdings 2" w:hint="default"/>
      </w:rPr>
    </w:lvl>
    <w:lvl w:ilvl="2" w:tplc="30A247BC" w:tentative="1">
      <w:start w:val="1"/>
      <w:numFmt w:val="bullet"/>
      <w:lvlText w:val=""/>
      <w:lvlJc w:val="left"/>
      <w:pPr>
        <w:tabs>
          <w:tab w:val="num" w:pos="3240"/>
        </w:tabs>
        <w:ind w:left="3240" w:hanging="360"/>
      </w:pPr>
      <w:rPr>
        <w:rFonts w:ascii="Wingdings 2" w:hAnsi="Wingdings 2" w:hint="default"/>
      </w:rPr>
    </w:lvl>
    <w:lvl w:ilvl="3" w:tplc="88D4A582" w:tentative="1">
      <w:start w:val="1"/>
      <w:numFmt w:val="bullet"/>
      <w:lvlText w:val=""/>
      <w:lvlJc w:val="left"/>
      <w:pPr>
        <w:tabs>
          <w:tab w:val="num" w:pos="3960"/>
        </w:tabs>
        <w:ind w:left="3960" w:hanging="360"/>
      </w:pPr>
      <w:rPr>
        <w:rFonts w:ascii="Wingdings 2" w:hAnsi="Wingdings 2" w:hint="default"/>
      </w:rPr>
    </w:lvl>
    <w:lvl w:ilvl="4" w:tplc="05C265C0" w:tentative="1">
      <w:start w:val="1"/>
      <w:numFmt w:val="bullet"/>
      <w:lvlText w:val=""/>
      <w:lvlJc w:val="left"/>
      <w:pPr>
        <w:tabs>
          <w:tab w:val="num" w:pos="4680"/>
        </w:tabs>
        <w:ind w:left="4680" w:hanging="360"/>
      </w:pPr>
      <w:rPr>
        <w:rFonts w:ascii="Wingdings 2" w:hAnsi="Wingdings 2" w:hint="default"/>
      </w:rPr>
    </w:lvl>
    <w:lvl w:ilvl="5" w:tplc="CC101E0C" w:tentative="1">
      <w:start w:val="1"/>
      <w:numFmt w:val="bullet"/>
      <w:lvlText w:val=""/>
      <w:lvlJc w:val="left"/>
      <w:pPr>
        <w:tabs>
          <w:tab w:val="num" w:pos="5400"/>
        </w:tabs>
        <w:ind w:left="5400" w:hanging="360"/>
      </w:pPr>
      <w:rPr>
        <w:rFonts w:ascii="Wingdings 2" w:hAnsi="Wingdings 2" w:hint="default"/>
      </w:rPr>
    </w:lvl>
    <w:lvl w:ilvl="6" w:tplc="394EF064" w:tentative="1">
      <w:start w:val="1"/>
      <w:numFmt w:val="bullet"/>
      <w:lvlText w:val=""/>
      <w:lvlJc w:val="left"/>
      <w:pPr>
        <w:tabs>
          <w:tab w:val="num" w:pos="6120"/>
        </w:tabs>
        <w:ind w:left="6120" w:hanging="360"/>
      </w:pPr>
      <w:rPr>
        <w:rFonts w:ascii="Wingdings 2" w:hAnsi="Wingdings 2" w:hint="default"/>
      </w:rPr>
    </w:lvl>
    <w:lvl w:ilvl="7" w:tplc="AD647AEE" w:tentative="1">
      <w:start w:val="1"/>
      <w:numFmt w:val="bullet"/>
      <w:lvlText w:val=""/>
      <w:lvlJc w:val="left"/>
      <w:pPr>
        <w:tabs>
          <w:tab w:val="num" w:pos="6840"/>
        </w:tabs>
        <w:ind w:left="6840" w:hanging="360"/>
      </w:pPr>
      <w:rPr>
        <w:rFonts w:ascii="Wingdings 2" w:hAnsi="Wingdings 2" w:hint="default"/>
      </w:rPr>
    </w:lvl>
    <w:lvl w:ilvl="8" w:tplc="70529506" w:tentative="1">
      <w:start w:val="1"/>
      <w:numFmt w:val="bullet"/>
      <w:lvlText w:val=""/>
      <w:lvlJc w:val="left"/>
      <w:pPr>
        <w:tabs>
          <w:tab w:val="num" w:pos="7560"/>
        </w:tabs>
        <w:ind w:left="7560" w:hanging="360"/>
      </w:pPr>
      <w:rPr>
        <w:rFonts w:ascii="Wingdings 2" w:hAnsi="Wingdings 2" w:hint="default"/>
      </w:rPr>
    </w:lvl>
  </w:abstractNum>
  <w:abstractNum w:abstractNumId="6">
    <w:nsid w:val="258E6B0E"/>
    <w:multiLevelType w:val="hybridMultilevel"/>
    <w:tmpl w:val="9A0E95D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9763C6"/>
    <w:multiLevelType w:val="hybridMultilevel"/>
    <w:tmpl w:val="3E00F3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CEF783E"/>
    <w:multiLevelType w:val="hybridMultilevel"/>
    <w:tmpl w:val="7BFCD26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2D205CD2"/>
    <w:multiLevelType w:val="hybridMultilevel"/>
    <w:tmpl w:val="47C25BE8"/>
    <w:lvl w:ilvl="0" w:tplc="0D421D4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2D4126"/>
    <w:multiLevelType w:val="hybridMultilevel"/>
    <w:tmpl w:val="32DA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BB0E4B"/>
    <w:multiLevelType w:val="hybridMultilevel"/>
    <w:tmpl w:val="1764B7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A242B3"/>
    <w:multiLevelType w:val="hybridMultilevel"/>
    <w:tmpl w:val="0298DF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05218DF"/>
    <w:multiLevelType w:val="hybridMultilevel"/>
    <w:tmpl w:val="A07AE864"/>
    <w:lvl w:ilvl="0" w:tplc="DBACE7C4">
      <w:start w:val="1"/>
      <w:numFmt w:val="bullet"/>
      <w:lvlText w:val=""/>
      <w:lvlJc w:val="left"/>
      <w:pPr>
        <w:tabs>
          <w:tab w:val="num" w:pos="1440"/>
        </w:tabs>
        <w:ind w:left="1440" w:hanging="360"/>
      </w:pPr>
      <w:rPr>
        <w:rFonts w:ascii="Wingdings 2" w:hAnsi="Wingdings 2" w:hint="default"/>
      </w:rPr>
    </w:lvl>
    <w:lvl w:ilvl="1" w:tplc="DC705F88" w:tentative="1">
      <w:start w:val="1"/>
      <w:numFmt w:val="bullet"/>
      <w:lvlText w:val=""/>
      <w:lvlJc w:val="left"/>
      <w:pPr>
        <w:tabs>
          <w:tab w:val="num" w:pos="2160"/>
        </w:tabs>
        <w:ind w:left="2160" w:hanging="360"/>
      </w:pPr>
      <w:rPr>
        <w:rFonts w:ascii="Wingdings 2" w:hAnsi="Wingdings 2" w:hint="default"/>
      </w:rPr>
    </w:lvl>
    <w:lvl w:ilvl="2" w:tplc="59BCE8B4" w:tentative="1">
      <w:start w:val="1"/>
      <w:numFmt w:val="bullet"/>
      <w:lvlText w:val=""/>
      <w:lvlJc w:val="left"/>
      <w:pPr>
        <w:tabs>
          <w:tab w:val="num" w:pos="2880"/>
        </w:tabs>
        <w:ind w:left="2880" w:hanging="360"/>
      </w:pPr>
      <w:rPr>
        <w:rFonts w:ascii="Wingdings 2" w:hAnsi="Wingdings 2" w:hint="default"/>
      </w:rPr>
    </w:lvl>
    <w:lvl w:ilvl="3" w:tplc="EC5E6FFC" w:tentative="1">
      <w:start w:val="1"/>
      <w:numFmt w:val="bullet"/>
      <w:lvlText w:val=""/>
      <w:lvlJc w:val="left"/>
      <w:pPr>
        <w:tabs>
          <w:tab w:val="num" w:pos="3600"/>
        </w:tabs>
        <w:ind w:left="3600" w:hanging="360"/>
      </w:pPr>
      <w:rPr>
        <w:rFonts w:ascii="Wingdings 2" w:hAnsi="Wingdings 2" w:hint="default"/>
      </w:rPr>
    </w:lvl>
    <w:lvl w:ilvl="4" w:tplc="7DB857CC" w:tentative="1">
      <w:start w:val="1"/>
      <w:numFmt w:val="bullet"/>
      <w:lvlText w:val=""/>
      <w:lvlJc w:val="left"/>
      <w:pPr>
        <w:tabs>
          <w:tab w:val="num" w:pos="4320"/>
        </w:tabs>
        <w:ind w:left="4320" w:hanging="360"/>
      </w:pPr>
      <w:rPr>
        <w:rFonts w:ascii="Wingdings 2" w:hAnsi="Wingdings 2" w:hint="default"/>
      </w:rPr>
    </w:lvl>
    <w:lvl w:ilvl="5" w:tplc="B296BADC" w:tentative="1">
      <w:start w:val="1"/>
      <w:numFmt w:val="bullet"/>
      <w:lvlText w:val=""/>
      <w:lvlJc w:val="left"/>
      <w:pPr>
        <w:tabs>
          <w:tab w:val="num" w:pos="5040"/>
        </w:tabs>
        <w:ind w:left="5040" w:hanging="360"/>
      </w:pPr>
      <w:rPr>
        <w:rFonts w:ascii="Wingdings 2" w:hAnsi="Wingdings 2" w:hint="default"/>
      </w:rPr>
    </w:lvl>
    <w:lvl w:ilvl="6" w:tplc="266E90EE" w:tentative="1">
      <w:start w:val="1"/>
      <w:numFmt w:val="bullet"/>
      <w:lvlText w:val=""/>
      <w:lvlJc w:val="left"/>
      <w:pPr>
        <w:tabs>
          <w:tab w:val="num" w:pos="5760"/>
        </w:tabs>
        <w:ind w:left="5760" w:hanging="360"/>
      </w:pPr>
      <w:rPr>
        <w:rFonts w:ascii="Wingdings 2" w:hAnsi="Wingdings 2" w:hint="default"/>
      </w:rPr>
    </w:lvl>
    <w:lvl w:ilvl="7" w:tplc="616A7948" w:tentative="1">
      <w:start w:val="1"/>
      <w:numFmt w:val="bullet"/>
      <w:lvlText w:val=""/>
      <w:lvlJc w:val="left"/>
      <w:pPr>
        <w:tabs>
          <w:tab w:val="num" w:pos="6480"/>
        </w:tabs>
        <w:ind w:left="6480" w:hanging="360"/>
      </w:pPr>
      <w:rPr>
        <w:rFonts w:ascii="Wingdings 2" w:hAnsi="Wingdings 2" w:hint="default"/>
      </w:rPr>
    </w:lvl>
    <w:lvl w:ilvl="8" w:tplc="28048D5C" w:tentative="1">
      <w:start w:val="1"/>
      <w:numFmt w:val="bullet"/>
      <w:lvlText w:val=""/>
      <w:lvlJc w:val="left"/>
      <w:pPr>
        <w:tabs>
          <w:tab w:val="num" w:pos="7200"/>
        </w:tabs>
        <w:ind w:left="7200" w:hanging="360"/>
      </w:pPr>
      <w:rPr>
        <w:rFonts w:ascii="Wingdings 2" w:hAnsi="Wingdings 2" w:hint="default"/>
      </w:rPr>
    </w:lvl>
  </w:abstractNum>
  <w:abstractNum w:abstractNumId="14">
    <w:nsid w:val="5DB23C63"/>
    <w:multiLevelType w:val="hybridMultilevel"/>
    <w:tmpl w:val="BBCCF12E"/>
    <w:lvl w:ilvl="0" w:tplc="2E76D08E">
      <w:start w:val="1"/>
      <w:numFmt w:val="bullet"/>
      <w:lvlText w:val=""/>
      <w:lvlJc w:val="left"/>
      <w:pPr>
        <w:tabs>
          <w:tab w:val="num" w:pos="1440"/>
        </w:tabs>
        <w:ind w:left="1440" w:hanging="360"/>
      </w:pPr>
      <w:rPr>
        <w:rFonts w:ascii="Wingdings 2" w:hAnsi="Wingdings 2" w:hint="default"/>
      </w:rPr>
    </w:lvl>
    <w:lvl w:ilvl="1" w:tplc="810AD900">
      <w:start w:val="1"/>
      <w:numFmt w:val="bullet"/>
      <w:lvlText w:val=""/>
      <w:lvlJc w:val="left"/>
      <w:pPr>
        <w:tabs>
          <w:tab w:val="num" w:pos="2160"/>
        </w:tabs>
        <w:ind w:left="2160" w:hanging="360"/>
      </w:pPr>
      <w:rPr>
        <w:rFonts w:ascii="Wingdings 2" w:hAnsi="Wingdings 2" w:hint="default"/>
      </w:rPr>
    </w:lvl>
    <w:lvl w:ilvl="2" w:tplc="97F88EF8" w:tentative="1">
      <w:start w:val="1"/>
      <w:numFmt w:val="bullet"/>
      <w:lvlText w:val=""/>
      <w:lvlJc w:val="left"/>
      <w:pPr>
        <w:tabs>
          <w:tab w:val="num" w:pos="2880"/>
        </w:tabs>
        <w:ind w:left="2880" w:hanging="360"/>
      </w:pPr>
      <w:rPr>
        <w:rFonts w:ascii="Wingdings 2" w:hAnsi="Wingdings 2" w:hint="default"/>
      </w:rPr>
    </w:lvl>
    <w:lvl w:ilvl="3" w:tplc="50DA28F8" w:tentative="1">
      <w:start w:val="1"/>
      <w:numFmt w:val="bullet"/>
      <w:lvlText w:val=""/>
      <w:lvlJc w:val="left"/>
      <w:pPr>
        <w:tabs>
          <w:tab w:val="num" w:pos="3600"/>
        </w:tabs>
        <w:ind w:left="3600" w:hanging="360"/>
      </w:pPr>
      <w:rPr>
        <w:rFonts w:ascii="Wingdings 2" w:hAnsi="Wingdings 2" w:hint="default"/>
      </w:rPr>
    </w:lvl>
    <w:lvl w:ilvl="4" w:tplc="114C1316" w:tentative="1">
      <w:start w:val="1"/>
      <w:numFmt w:val="bullet"/>
      <w:lvlText w:val=""/>
      <w:lvlJc w:val="left"/>
      <w:pPr>
        <w:tabs>
          <w:tab w:val="num" w:pos="4320"/>
        </w:tabs>
        <w:ind w:left="4320" w:hanging="360"/>
      </w:pPr>
      <w:rPr>
        <w:rFonts w:ascii="Wingdings 2" w:hAnsi="Wingdings 2" w:hint="default"/>
      </w:rPr>
    </w:lvl>
    <w:lvl w:ilvl="5" w:tplc="A71A3100" w:tentative="1">
      <w:start w:val="1"/>
      <w:numFmt w:val="bullet"/>
      <w:lvlText w:val=""/>
      <w:lvlJc w:val="left"/>
      <w:pPr>
        <w:tabs>
          <w:tab w:val="num" w:pos="5040"/>
        </w:tabs>
        <w:ind w:left="5040" w:hanging="360"/>
      </w:pPr>
      <w:rPr>
        <w:rFonts w:ascii="Wingdings 2" w:hAnsi="Wingdings 2" w:hint="default"/>
      </w:rPr>
    </w:lvl>
    <w:lvl w:ilvl="6" w:tplc="58E480E0" w:tentative="1">
      <w:start w:val="1"/>
      <w:numFmt w:val="bullet"/>
      <w:lvlText w:val=""/>
      <w:lvlJc w:val="left"/>
      <w:pPr>
        <w:tabs>
          <w:tab w:val="num" w:pos="5760"/>
        </w:tabs>
        <w:ind w:left="5760" w:hanging="360"/>
      </w:pPr>
      <w:rPr>
        <w:rFonts w:ascii="Wingdings 2" w:hAnsi="Wingdings 2" w:hint="default"/>
      </w:rPr>
    </w:lvl>
    <w:lvl w:ilvl="7" w:tplc="B588AEA8" w:tentative="1">
      <w:start w:val="1"/>
      <w:numFmt w:val="bullet"/>
      <w:lvlText w:val=""/>
      <w:lvlJc w:val="left"/>
      <w:pPr>
        <w:tabs>
          <w:tab w:val="num" w:pos="6480"/>
        </w:tabs>
        <w:ind w:left="6480" w:hanging="360"/>
      </w:pPr>
      <w:rPr>
        <w:rFonts w:ascii="Wingdings 2" w:hAnsi="Wingdings 2" w:hint="default"/>
      </w:rPr>
    </w:lvl>
    <w:lvl w:ilvl="8" w:tplc="F57A0488" w:tentative="1">
      <w:start w:val="1"/>
      <w:numFmt w:val="bullet"/>
      <w:lvlText w:val=""/>
      <w:lvlJc w:val="left"/>
      <w:pPr>
        <w:tabs>
          <w:tab w:val="num" w:pos="7200"/>
        </w:tabs>
        <w:ind w:left="7200" w:hanging="360"/>
      </w:pPr>
      <w:rPr>
        <w:rFonts w:ascii="Wingdings 2" w:hAnsi="Wingdings 2" w:hint="default"/>
      </w:rPr>
    </w:lvl>
  </w:abstractNum>
  <w:abstractNum w:abstractNumId="15">
    <w:nsid w:val="61357FD0"/>
    <w:multiLevelType w:val="hybridMultilevel"/>
    <w:tmpl w:val="5BE8261E"/>
    <w:lvl w:ilvl="0" w:tplc="90B4D366">
      <w:start w:val="1"/>
      <w:numFmt w:val="bullet"/>
      <w:lvlText w:val=""/>
      <w:lvlJc w:val="left"/>
      <w:pPr>
        <w:tabs>
          <w:tab w:val="num" w:pos="720"/>
        </w:tabs>
        <w:ind w:left="720" w:hanging="360"/>
      </w:pPr>
      <w:rPr>
        <w:rFonts w:ascii="Wingdings 2" w:hAnsi="Wingdings 2" w:hint="default"/>
      </w:rPr>
    </w:lvl>
    <w:lvl w:ilvl="1" w:tplc="6F62610A">
      <w:start w:val="1261"/>
      <w:numFmt w:val="bullet"/>
      <w:lvlText w:val=""/>
      <w:lvlJc w:val="left"/>
      <w:pPr>
        <w:tabs>
          <w:tab w:val="num" w:pos="1440"/>
        </w:tabs>
        <w:ind w:left="1440" w:hanging="360"/>
      </w:pPr>
      <w:rPr>
        <w:rFonts w:ascii="Wingdings 2" w:hAnsi="Wingdings 2" w:hint="default"/>
      </w:rPr>
    </w:lvl>
    <w:lvl w:ilvl="2" w:tplc="587CEA46" w:tentative="1">
      <w:start w:val="1"/>
      <w:numFmt w:val="bullet"/>
      <w:lvlText w:val=""/>
      <w:lvlJc w:val="left"/>
      <w:pPr>
        <w:tabs>
          <w:tab w:val="num" w:pos="2160"/>
        </w:tabs>
        <w:ind w:left="2160" w:hanging="360"/>
      </w:pPr>
      <w:rPr>
        <w:rFonts w:ascii="Wingdings 2" w:hAnsi="Wingdings 2" w:hint="default"/>
      </w:rPr>
    </w:lvl>
    <w:lvl w:ilvl="3" w:tplc="28326288" w:tentative="1">
      <w:start w:val="1"/>
      <w:numFmt w:val="bullet"/>
      <w:lvlText w:val=""/>
      <w:lvlJc w:val="left"/>
      <w:pPr>
        <w:tabs>
          <w:tab w:val="num" w:pos="2880"/>
        </w:tabs>
        <w:ind w:left="2880" w:hanging="360"/>
      </w:pPr>
      <w:rPr>
        <w:rFonts w:ascii="Wingdings 2" w:hAnsi="Wingdings 2" w:hint="default"/>
      </w:rPr>
    </w:lvl>
    <w:lvl w:ilvl="4" w:tplc="8D16EB3E" w:tentative="1">
      <w:start w:val="1"/>
      <w:numFmt w:val="bullet"/>
      <w:lvlText w:val=""/>
      <w:lvlJc w:val="left"/>
      <w:pPr>
        <w:tabs>
          <w:tab w:val="num" w:pos="3600"/>
        </w:tabs>
        <w:ind w:left="3600" w:hanging="360"/>
      </w:pPr>
      <w:rPr>
        <w:rFonts w:ascii="Wingdings 2" w:hAnsi="Wingdings 2" w:hint="default"/>
      </w:rPr>
    </w:lvl>
    <w:lvl w:ilvl="5" w:tplc="2F3A0E5A" w:tentative="1">
      <w:start w:val="1"/>
      <w:numFmt w:val="bullet"/>
      <w:lvlText w:val=""/>
      <w:lvlJc w:val="left"/>
      <w:pPr>
        <w:tabs>
          <w:tab w:val="num" w:pos="4320"/>
        </w:tabs>
        <w:ind w:left="4320" w:hanging="360"/>
      </w:pPr>
      <w:rPr>
        <w:rFonts w:ascii="Wingdings 2" w:hAnsi="Wingdings 2" w:hint="default"/>
      </w:rPr>
    </w:lvl>
    <w:lvl w:ilvl="6" w:tplc="E4FE78F0" w:tentative="1">
      <w:start w:val="1"/>
      <w:numFmt w:val="bullet"/>
      <w:lvlText w:val=""/>
      <w:lvlJc w:val="left"/>
      <w:pPr>
        <w:tabs>
          <w:tab w:val="num" w:pos="5040"/>
        </w:tabs>
        <w:ind w:left="5040" w:hanging="360"/>
      </w:pPr>
      <w:rPr>
        <w:rFonts w:ascii="Wingdings 2" w:hAnsi="Wingdings 2" w:hint="default"/>
      </w:rPr>
    </w:lvl>
    <w:lvl w:ilvl="7" w:tplc="EB24722E" w:tentative="1">
      <w:start w:val="1"/>
      <w:numFmt w:val="bullet"/>
      <w:lvlText w:val=""/>
      <w:lvlJc w:val="left"/>
      <w:pPr>
        <w:tabs>
          <w:tab w:val="num" w:pos="5760"/>
        </w:tabs>
        <w:ind w:left="5760" w:hanging="360"/>
      </w:pPr>
      <w:rPr>
        <w:rFonts w:ascii="Wingdings 2" w:hAnsi="Wingdings 2" w:hint="default"/>
      </w:rPr>
    </w:lvl>
    <w:lvl w:ilvl="8" w:tplc="E21863AA" w:tentative="1">
      <w:start w:val="1"/>
      <w:numFmt w:val="bullet"/>
      <w:lvlText w:val=""/>
      <w:lvlJc w:val="left"/>
      <w:pPr>
        <w:tabs>
          <w:tab w:val="num" w:pos="6480"/>
        </w:tabs>
        <w:ind w:left="6480" w:hanging="360"/>
      </w:pPr>
      <w:rPr>
        <w:rFonts w:ascii="Wingdings 2" w:hAnsi="Wingdings 2" w:hint="default"/>
      </w:rPr>
    </w:lvl>
  </w:abstractNum>
  <w:abstractNum w:abstractNumId="16">
    <w:nsid w:val="6A8F3A50"/>
    <w:multiLevelType w:val="hybridMultilevel"/>
    <w:tmpl w:val="C27CB864"/>
    <w:lvl w:ilvl="0" w:tplc="47B083C8">
      <w:start w:val="1"/>
      <w:numFmt w:val="bullet"/>
      <w:lvlText w:val=""/>
      <w:lvlJc w:val="left"/>
      <w:pPr>
        <w:tabs>
          <w:tab w:val="num" w:pos="1440"/>
        </w:tabs>
        <w:ind w:left="1440" w:hanging="360"/>
      </w:pPr>
      <w:rPr>
        <w:rFonts w:ascii="Wingdings 2" w:hAnsi="Wingdings 2" w:hint="default"/>
      </w:rPr>
    </w:lvl>
    <w:lvl w:ilvl="1" w:tplc="034858AA" w:tentative="1">
      <w:start w:val="1"/>
      <w:numFmt w:val="bullet"/>
      <w:lvlText w:val=""/>
      <w:lvlJc w:val="left"/>
      <w:pPr>
        <w:tabs>
          <w:tab w:val="num" w:pos="2160"/>
        </w:tabs>
        <w:ind w:left="2160" w:hanging="360"/>
      </w:pPr>
      <w:rPr>
        <w:rFonts w:ascii="Wingdings 2" w:hAnsi="Wingdings 2" w:hint="default"/>
      </w:rPr>
    </w:lvl>
    <w:lvl w:ilvl="2" w:tplc="0242F468" w:tentative="1">
      <w:start w:val="1"/>
      <w:numFmt w:val="bullet"/>
      <w:lvlText w:val=""/>
      <w:lvlJc w:val="left"/>
      <w:pPr>
        <w:tabs>
          <w:tab w:val="num" w:pos="2880"/>
        </w:tabs>
        <w:ind w:left="2880" w:hanging="360"/>
      </w:pPr>
      <w:rPr>
        <w:rFonts w:ascii="Wingdings 2" w:hAnsi="Wingdings 2" w:hint="default"/>
      </w:rPr>
    </w:lvl>
    <w:lvl w:ilvl="3" w:tplc="DE40B850" w:tentative="1">
      <w:start w:val="1"/>
      <w:numFmt w:val="bullet"/>
      <w:lvlText w:val=""/>
      <w:lvlJc w:val="left"/>
      <w:pPr>
        <w:tabs>
          <w:tab w:val="num" w:pos="3600"/>
        </w:tabs>
        <w:ind w:left="3600" w:hanging="360"/>
      </w:pPr>
      <w:rPr>
        <w:rFonts w:ascii="Wingdings 2" w:hAnsi="Wingdings 2" w:hint="default"/>
      </w:rPr>
    </w:lvl>
    <w:lvl w:ilvl="4" w:tplc="473E6A62" w:tentative="1">
      <w:start w:val="1"/>
      <w:numFmt w:val="bullet"/>
      <w:lvlText w:val=""/>
      <w:lvlJc w:val="left"/>
      <w:pPr>
        <w:tabs>
          <w:tab w:val="num" w:pos="4320"/>
        </w:tabs>
        <w:ind w:left="4320" w:hanging="360"/>
      </w:pPr>
      <w:rPr>
        <w:rFonts w:ascii="Wingdings 2" w:hAnsi="Wingdings 2" w:hint="default"/>
      </w:rPr>
    </w:lvl>
    <w:lvl w:ilvl="5" w:tplc="B5B69C4C" w:tentative="1">
      <w:start w:val="1"/>
      <w:numFmt w:val="bullet"/>
      <w:lvlText w:val=""/>
      <w:lvlJc w:val="left"/>
      <w:pPr>
        <w:tabs>
          <w:tab w:val="num" w:pos="5040"/>
        </w:tabs>
        <w:ind w:left="5040" w:hanging="360"/>
      </w:pPr>
      <w:rPr>
        <w:rFonts w:ascii="Wingdings 2" w:hAnsi="Wingdings 2" w:hint="default"/>
      </w:rPr>
    </w:lvl>
    <w:lvl w:ilvl="6" w:tplc="9EC2DE44" w:tentative="1">
      <w:start w:val="1"/>
      <w:numFmt w:val="bullet"/>
      <w:lvlText w:val=""/>
      <w:lvlJc w:val="left"/>
      <w:pPr>
        <w:tabs>
          <w:tab w:val="num" w:pos="5760"/>
        </w:tabs>
        <w:ind w:left="5760" w:hanging="360"/>
      </w:pPr>
      <w:rPr>
        <w:rFonts w:ascii="Wingdings 2" w:hAnsi="Wingdings 2" w:hint="default"/>
      </w:rPr>
    </w:lvl>
    <w:lvl w:ilvl="7" w:tplc="64ACB338" w:tentative="1">
      <w:start w:val="1"/>
      <w:numFmt w:val="bullet"/>
      <w:lvlText w:val=""/>
      <w:lvlJc w:val="left"/>
      <w:pPr>
        <w:tabs>
          <w:tab w:val="num" w:pos="6480"/>
        </w:tabs>
        <w:ind w:left="6480" w:hanging="360"/>
      </w:pPr>
      <w:rPr>
        <w:rFonts w:ascii="Wingdings 2" w:hAnsi="Wingdings 2" w:hint="default"/>
      </w:rPr>
    </w:lvl>
    <w:lvl w:ilvl="8" w:tplc="0AEE9980" w:tentative="1">
      <w:start w:val="1"/>
      <w:numFmt w:val="bullet"/>
      <w:lvlText w:val=""/>
      <w:lvlJc w:val="left"/>
      <w:pPr>
        <w:tabs>
          <w:tab w:val="num" w:pos="7200"/>
        </w:tabs>
        <w:ind w:left="7200" w:hanging="360"/>
      </w:pPr>
      <w:rPr>
        <w:rFonts w:ascii="Wingdings 2" w:hAnsi="Wingdings 2" w:hint="default"/>
      </w:rPr>
    </w:lvl>
  </w:abstractNum>
  <w:abstractNum w:abstractNumId="17">
    <w:nsid w:val="6D2A3D3D"/>
    <w:multiLevelType w:val="hybridMultilevel"/>
    <w:tmpl w:val="B464F812"/>
    <w:lvl w:ilvl="0" w:tplc="0D421D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D42DFD"/>
    <w:multiLevelType w:val="hybridMultilevel"/>
    <w:tmpl w:val="12546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396407"/>
    <w:multiLevelType w:val="hybridMultilevel"/>
    <w:tmpl w:val="D2BABC9A"/>
    <w:lvl w:ilvl="0" w:tplc="23B437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D4A411E"/>
    <w:multiLevelType w:val="hybridMultilevel"/>
    <w:tmpl w:val="CC6AA84A"/>
    <w:lvl w:ilvl="0" w:tplc="C1DA6F8A">
      <w:start w:val="1"/>
      <w:numFmt w:val="bullet"/>
      <w:lvlText w:val=""/>
      <w:lvlJc w:val="left"/>
      <w:pPr>
        <w:tabs>
          <w:tab w:val="num" w:pos="720"/>
        </w:tabs>
        <w:ind w:left="720" w:hanging="360"/>
      </w:pPr>
      <w:rPr>
        <w:rFonts w:ascii="Wingdings 2" w:hAnsi="Wingdings 2" w:hint="default"/>
      </w:rPr>
    </w:lvl>
    <w:lvl w:ilvl="1" w:tplc="6302D5F4">
      <w:start w:val="797"/>
      <w:numFmt w:val="bullet"/>
      <w:lvlText w:val=""/>
      <w:lvlJc w:val="left"/>
      <w:pPr>
        <w:tabs>
          <w:tab w:val="num" w:pos="1440"/>
        </w:tabs>
        <w:ind w:left="1440" w:hanging="360"/>
      </w:pPr>
      <w:rPr>
        <w:rFonts w:ascii="Wingdings 2" w:hAnsi="Wingdings 2" w:hint="default"/>
      </w:rPr>
    </w:lvl>
    <w:lvl w:ilvl="2" w:tplc="B0F413E8" w:tentative="1">
      <w:start w:val="1"/>
      <w:numFmt w:val="bullet"/>
      <w:lvlText w:val=""/>
      <w:lvlJc w:val="left"/>
      <w:pPr>
        <w:tabs>
          <w:tab w:val="num" w:pos="2160"/>
        </w:tabs>
        <w:ind w:left="2160" w:hanging="360"/>
      </w:pPr>
      <w:rPr>
        <w:rFonts w:ascii="Wingdings 2" w:hAnsi="Wingdings 2" w:hint="default"/>
      </w:rPr>
    </w:lvl>
    <w:lvl w:ilvl="3" w:tplc="104ECE74" w:tentative="1">
      <w:start w:val="1"/>
      <w:numFmt w:val="bullet"/>
      <w:lvlText w:val=""/>
      <w:lvlJc w:val="left"/>
      <w:pPr>
        <w:tabs>
          <w:tab w:val="num" w:pos="2880"/>
        </w:tabs>
        <w:ind w:left="2880" w:hanging="360"/>
      </w:pPr>
      <w:rPr>
        <w:rFonts w:ascii="Wingdings 2" w:hAnsi="Wingdings 2" w:hint="default"/>
      </w:rPr>
    </w:lvl>
    <w:lvl w:ilvl="4" w:tplc="EA7E6EE2" w:tentative="1">
      <w:start w:val="1"/>
      <w:numFmt w:val="bullet"/>
      <w:lvlText w:val=""/>
      <w:lvlJc w:val="left"/>
      <w:pPr>
        <w:tabs>
          <w:tab w:val="num" w:pos="3600"/>
        </w:tabs>
        <w:ind w:left="3600" w:hanging="360"/>
      </w:pPr>
      <w:rPr>
        <w:rFonts w:ascii="Wingdings 2" w:hAnsi="Wingdings 2" w:hint="default"/>
      </w:rPr>
    </w:lvl>
    <w:lvl w:ilvl="5" w:tplc="5E486C94" w:tentative="1">
      <w:start w:val="1"/>
      <w:numFmt w:val="bullet"/>
      <w:lvlText w:val=""/>
      <w:lvlJc w:val="left"/>
      <w:pPr>
        <w:tabs>
          <w:tab w:val="num" w:pos="4320"/>
        </w:tabs>
        <w:ind w:left="4320" w:hanging="360"/>
      </w:pPr>
      <w:rPr>
        <w:rFonts w:ascii="Wingdings 2" w:hAnsi="Wingdings 2" w:hint="default"/>
      </w:rPr>
    </w:lvl>
    <w:lvl w:ilvl="6" w:tplc="F5BAA652" w:tentative="1">
      <w:start w:val="1"/>
      <w:numFmt w:val="bullet"/>
      <w:lvlText w:val=""/>
      <w:lvlJc w:val="left"/>
      <w:pPr>
        <w:tabs>
          <w:tab w:val="num" w:pos="5040"/>
        </w:tabs>
        <w:ind w:left="5040" w:hanging="360"/>
      </w:pPr>
      <w:rPr>
        <w:rFonts w:ascii="Wingdings 2" w:hAnsi="Wingdings 2" w:hint="default"/>
      </w:rPr>
    </w:lvl>
    <w:lvl w:ilvl="7" w:tplc="030C2642" w:tentative="1">
      <w:start w:val="1"/>
      <w:numFmt w:val="bullet"/>
      <w:lvlText w:val=""/>
      <w:lvlJc w:val="left"/>
      <w:pPr>
        <w:tabs>
          <w:tab w:val="num" w:pos="5760"/>
        </w:tabs>
        <w:ind w:left="5760" w:hanging="360"/>
      </w:pPr>
      <w:rPr>
        <w:rFonts w:ascii="Wingdings 2" w:hAnsi="Wingdings 2" w:hint="default"/>
      </w:rPr>
    </w:lvl>
    <w:lvl w:ilvl="8" w:tplc="F3CC7278" w:tentative="1">
      <w:start w:val="1"/>
      <w:numFmt w:val="bullet"/>
      <w:lvlText w:val=""/>
      <w:lvlJc w:val="left"/>
      <w:pPr>
        <w:tabs>
          <w:tab w:val="num" w:pos="6480"/>
        </w:tabs>
        <w:ind w:left="6480" w:hanging="360"/>
      </w:pPr>
      <w:rPr>
        <w:rFonts w:ascii="Wingdings 2" w:hAnsi="Wingdings 2" w:hint="default"/>
      </w:rPr>
    </w:lvl>
  </w:abstractNum>
  <w:abstractNum w:abstractNumId="21">
    <w:nsid w:val="7DE338A9"/>
    <w:multiLevelType w:val="hybridMultilevel"/>
    <w:tmpl w:val="CDF266A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num w:numId="1">
    <w:abstractNumId w:val="11"/>
  </w:num>
  <w:num w:numId="2">
    <w:abstractNumId w:val="15"/>
  </w:num>
  <w:num w:numId="3">
    <w:abstractNumId w:val="0"/>
  </w:num>
  <w:num w:numId="4">
    <w:abstractNumId w:val="5"/>
  </w:num>
  <w:num w:numId="5">
    <w:abstractNumId w:val="14"/>
  </w:num>
  <w:num w:numId="6">
    <w:abstractNumId w:val="20"/>
  </w:num>
  <w:num w:numId="7">
    <w:abstractNumId w:val="16"/>
  </w:num>
  <w:num w:numId="8">
    <w:abstractNumId w:val="13"/>
  </w:num>
  <w:num w:numId="9">
    <w:abstractNumId w:val="8"/>
  </w:num>
  <w:num w:numId="10">
    <w:abstractNumId w:val="21"/>
  </w:num>
  <w:num w:numId="11">
    <w:abstractNumId w:val="7"/>
  </w:num>
  <w:num w:numId="12">
    <w:abstractNumId w:val="10"/>
  </w:num>
  <w:num w:numId="13">
    <w:abstractNumId w:val="2"/>
  </w:num>
  <w:num w:numId="14">
    <w:abstractNumId w:val="1"/>
  </w:num>
  <w:num w:numId="15">
    <w:abstractNumId w:val="3"/>
  </w:num>
  <w:num w:numId="16">
    <w:abstractNumId w:val="19"/>
  </w:num>
  <w:num w:numId="17">
    <w:abstractNumId w:val="6"/>
  </w:num>
  <w:num w:numId="18">
    <w:abstractNumId w:val="12"/>
  </w:num>
  <w:num w:numId="19">
    <w:abstractNumId w:val="18"/>
  </w:num>
  <w:num w:numId="20">
    <w:abstractNumId w:val="17"/>
  </w:num>
  <w:num w:numId="21">
    <w:abstractNumId w:val="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useFELayout/>
  </w:compat>
  <w:rsids>
    <w:rsidRoot w:val="006737A8"/>
    <w:rsid w:val="00006827"/>
    <w:rsid w:val="000122E0"/>
    <w:rsid w:val="00023C15"/>
    <w:rsid w:val="0003226F"/>
    <w:rsid w:val="00047A7A"/>
    <w:rsid w:val="000528AB"/>
    <w:rsid w:val="000537D9"/>
    <w:rsid w:val="000702FE"/>
    <w:rsid w:val="0008279A"/>
    <w:rsid w:val="00084AA7"/>
    <w:rsid w:val="00094918"/>
    <w:rsid w:val="000A0347"/>
    <w:rsid w:val="000B5DEE"/>
    <w:rsid w:val="000D705C"/>
    <w:rsid w:val="000E0537"/>
    <w:rsid w:val="000E2075"/>
    <w:rsid w:val="000E6BC5"/>
    <w:rsid w:val="00113B05"/>
    <w:rsid w:val="0014042F"/>
    <w:rsid w:val="00163D5D"/>
    <w:rsid w:val="0016718E"/>
    <w:rsid w:val="0017188A"/>
    <w:rsid w:val="001719FC"/>
    <w:rsid w:val="00175495"/>
    <w:rsid w:val="001769A8"/>
    <w:rsid w:val="00185E65"/>
    <w:rsid w:val="001865AF"/>
    <w:rsid w:val="001947AE"/>
    <w:rsid w:val="00196BFD"/>
    <w:rsid w:val="0019761C"/>
    <w:rsid w:val="001B6B8B"/>
    <w:rsid w:val="001E480B"/>
    <w:rsid w:val="001E6F37"/>
    <w:rsid w:val="002105B3"/>
    <w:rsid w:val="00220D87"/>
    <w:rsid w:val="002708F2"/>
    <w:rsid w:val="00286C97"/>
    <w:rsid w:val="002C0DF3"/>
    <w:rsid w:val="002C3B27"/>
    <w:rsid w:val="002D187C"/>
    <w:rsid w:val="002D5A58"/>
    <w:rsid w:val="00305665"/>
    <w:rsid w:val="00326D25"/>
    <w:rsid w:val="00350593"/>
    <w:rsid w:val="00353AA3"/>
    <w:rsid w:val="00354CBC"/>
    <w:rsid w:val="0035540C"/>
    <w:rsid w:val="003723B1"/>
    <w:rsid w:val="003B07E6"/>
    <w:rsid w:val="003B2BB9"/>
    <w:rsid w:val="003B521F"/>
    <w:rsid w:val="003C4C50"/>
    <w:rsid w:val="003D1368"/>
    <w:rsid w:val="003E37E0"/>
    <w:rsid w:val="003F793F"/>
    <w:rsid w:val="00401749"/>
    <w:rsid w:val="00404229"/>
    <w:rsid w:val="00404D50"/>
    <w:rsid w:val="004117FD"/>
    <w:rsid w:val="00411F58"/>
    <w:rsid w:val="00434937"/>
    <w:rsid w:val="004417BC"/>
    <w:rsid w:val="00453DC2"/>
    <w:rsid w:val="00461E8C"/>
    <w:rsid w:val="00473C4C"/>
    <w:rsid w:val="004756AD"/>
    <w:rsid w:val="00486BE6"/>
    <w:rsid w:val="00496E82"/>
    <w:rsid w:val="004C45E9"/>
    <w:rsid w:val="004C6607"/>
    <w:rsid w:val="004D145C"/>
    <w:rsid w:val="004D7C2A"/>
    <w:rsid w:val="004F445A"/>
    <w:rsid w:val="005019D4"/>
    <w:rsid w:val="005077FE"/>
    <w:rsid w:val="00507875"/>
    <w:rsid w:val="00511FA4"/>
    <w:rsid w:val="00512647"/>
    <w:rsid w:val="00517722"/>
    <w:rsid w:val="005205F4"/>
    <w:rsid w:val="00525D29"/>
    <w:rsid w:val="00527C68"/>
    <w:rsid w:val="0054067B"/>
    <w:rsid w:val="0054248E"/>
    <w:rsid w:val="0055215B"/>
    <w:rsid w:val="00562759"/>
    <w:rsid w:val="0056319B"/>
    <w:rsid w:val="00570500"/>
    <w:rsid w:val="00580EE9"/>
    <w:rsid w:val="005A6E92"/>
    <w:rsid w:val="005B02F1"/>
    <w:rsid w:val="005B53F2"/>
    <w:rsid w:val="005C336D"/>
    <w:rsid w:val="005D375B"/>
    <w:rsid w:val="005E77CE"/>
    <w:rsid w:val="0061332E"/>
    <w:rsid w:val="00614593"/>
    <w:rsid w:val="00616738"/>
    <w:rsid w:val="00644878"/>
    <w:rsid w:val="0065037F"/>
    <w:rsid w:val="006578B3"/>
    <w:rsid w:val="00667A38"/>
    <w:rsid w:val="006725E9"/>
    <w:rsid w:val="006737A8"/>
    <w:rsid w:val="006739DB"/>
    <w:rsid w:val="006771DC"/>
    <w:rsid w:val="00686076"/>
    <w:rsid w:val="00691857"/>
    <w:rsid w:val="0069520D"/>
    <w:rsid w:val="00696D11"/>
    <w:rsid w:val="006F3AE4"/>
    <w:rsid w:val="006F62E8"/>
    <w:rsid w:val="00704985"/>
    <w:rsid w:val="00724542"/>
    <w:rsid w:val="0074015E"/>
    <w:rsid w:val="007453A4"/>
    <w:rsid w:val="00756FDF"/>
    <w:rsid w:val="0078273D"/>
    <w:rsid w:val="00784C83"/>
    <w:rsid w:val="007A3180"/>
    <w:rsid w:val="007A3614"/>
    <w:rsid w:val="007A60AB"/>
    <w:rsid w:val="007B0B8C"/>
    <w:rsid w:val="007B6EAC"/>
    <w:rsid w:val="007C1DE3"/>
    <w:rsid w:val="007D0003"/>
    <w:rsid w:val="007D00A0"/>
    <w:rsid w:val="007D48CD"/>
    <w:rsid w:val="007F2AF3"/>
    <w:rsid w:val="0081388D"/>
    <w:rsid w:val="00834A6F"/>
    <w:rsid w:val="0084214D"/>
    <w:rsid w:val="00843B0F"/>
    <w:rsid w:val="0085334B"/>
    <w:rsid w:val="00885AF8"/>
    <w:rsid w:val="008A5662"/>
    <w:rsid w:val="008C23C9"/>
    <w:rsid w:val="008E214A"/>
    <w:rsid w:val="00902D42"/>
    <w:rsid w:val="009143A2"/>
    <w:rsid w:val="009378EA"/>
    <w:rsid w:val="00966068"/>
    <w:rsid w:val="00972B20"/>
    <w:rsid w:val="00980C7F"/>
    <w:rsid w:val="00986F86"/>
    <w:rsid w:val="00987DEF"/>
    <w:rsid w:val="009928CF"/>
    <w:rsid w:val="009B2F5E"/>
    <w:rsid w:val="009C404B"/>
    <w:rsid w:val="00A0248F"/>
    <w:rsid w:val="00A065A2"/>
    <w:rsid w:val="00A10DA3"/>
    <w:rsid w:val="00A111C9"/>
    <w:rsid w:val="00A17895"/>
    <w:rsid w:val="00A22357"/>
    <w:rsid w:val="00A26670"/>
    <w:rsid w:val="00A27591"/>
    <w:rsid w:val="00A31608"/>
    <w:rsid w:val="00A43C0C"/>
    <w:rsid w:val="00A63A7A"/>
    <w:rsid w:val="00A6718D"/>
    <w:rsid w:val="00A754ED"/>
    <w:rsid w:val="00AA33DB"/>
    <w:rsid w:val="00AA557B"/>
    <w:rsid w:val="00AD2086"/>
    <w:rsid w:val="00AD5585"/>
    <w:rsid w:val="00AE201C"/>
    <w:rsid w:val="00AE629B"/>
    <w:rsid w:val="00B14068"/>
    <w:rsid w:val="00B22729"/>
    <w:rsid w:val="00B277BB"/>
    <w:rsid w:val="00B61C3E"/>
    <w:rsid w:val="00B85B1F"/>
    <w:rsid w:val="00BA48C9"/>
    <w:rsid w:val="00BA7A41"/>
    <w:rsid w:val="00BC08CB"/>
    <w:rsid w:val="00BC50FE"/>
    <w:rsid w:val="00BD53E1"/>
    <w:rsid w:val="00BD550B"/>
    <w:rsid w:val="00BF4746"/>
    <w:rsid w:val="00BF65E7"/>
    <w:rsid w:val="00C26048"/>
    <w:rsid w:val="00C31118"/>
    <w:rsid w:val="00C35735"/>
    <w:rsid w:val="00CA2B23"/>
    <w:rsid w:val="00CB0138"/>
    <w:rsid w:val="00CB3490"/>
    <w:rsid w:val="00CC3E1F"/>
    <w:rsid w:val="00CC4F22"/>
    <w:rsid w:val="00CE054D"/>
    <w:rsid w:val="00CF3F8D"/>
    <w:rsid w:val="00CF5190"/>
    <w:rsid w:val="00D33E24"/>
    <w:rsid w:val="00D35206"/>
    <w:rsid w:val="00D568F7"/>
    <w:rsid w:val="00D57F2E"/>
    <w:rsid w:val="00D6065C"/>
    <w:rsid w:val="00D66770"/>
    <w:rsid w:val="00D70019"/>
    <w:rsid w:val="00D94BF0"/>
    <w:rsid w:val="00D95809"/>
    <w:rsid w:val="00DB6E28"/>
    <w:rsid w:val="00DD1383"/>
    <w:rsid w:val="00DD1489"/>
    <w:rsid w:val="00DD6CBB"/>
    <w:rsid w:val="00DE0E76"/>
    <w:rsid w:val="00DE2059"/>
    <w:rsid w:val="00DE2746"/>
    <w:rsid w:val="00DE6ECC"/>
    <w:rsid w:val="00DF2477"/>
    <w:rsid w:val="00E01F33"/>
    <w:rsid w:val="00E050B5"/>
    <w:rsid w:val="00E14D95"/>
    <w:rsid w:val="00E33623"/>
    <w:rsid w:val="00E44568"/>
    <w:rsid w:val="00E56F4E"/>
    <w:rsid w:val="00E70DAA"/>
    <w:rsid w:val="00E76CC4"/>
    <w:rsid w:val="00E83FB0"/>
    <w:rsid w:val="00E93692"/>
    <w:rsid w:val="00EB49FA"/>
    <w:rsid w:val="00ED7FD7"/>
    <w:rsid w:val="00F039D9"/>
    <w:rsid w:val="00F04840"/>
    <w:rsid w:val="00F12CC2"/>
    <w:rsid w:val="00F37640"/>
    <w:rsid w:val="00F4464C"/>
    <w:rsid w:val="00F45086"/>
    <w:rsid w:val="00F67659"/>
    <w:rsid w:val="00F74456"/>
    <w:rsid w:val="00F75C59"/>
    <w:rsid w:val="00F92EA0"/>
    <w:rsid w:val="00F9548E"/>
    <w:rsid w:val="00F97AB6"/>
    <w:rsid w:val="00FB56C5"/>
    <w:rsid w:val="00FB72A7"/>
    <w:rsid w:val="00FD03D6"/>
    <w:rsid w:val="00FE116E"/>
    <w:rsid w:val="00FF6E2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55">
      <o:colormenu v:ext="edit" strokecolor="black"/>
    </o:shapedefaults>
    <o:shapelayout v:ext="edit">
      <o:idmap v:ext="edit" data="1"/>
      <o:rules v:ext="edit">
        <o:r id="V:Rule11" type="connector" idref="#_s1031">
          <o:proxy start="" idref="#_s1051" connectloc="0"/>
          <o:proxy end="" idref="#_s1043" connectloc="2"/>
        </o:r>
        <o:r id="V:Rule12" type="connector" idref="#_s1033">
          <o:proxy start="" idref="#_s1049" connectloc="1"/>
          <o:proxy end="" idref="#_s1045" connectloc="2"/>
        </o:r>
        <o:r id="V:Rule13" type="connector" idref="#_s1032">
          <o:proxy start="" idref="#_s1050" connectloc="0"/>
          <o:proxy end="" idref="#_s1043" connectloc="2"/>
        </o:r>
        <o:r id="V:Rule14" type="connector" idref="#_s1040">
          <o:proxy start="" idref="#_s1042" connectloc="0"/>
          <o:proxy end="" idref="#_s1041" connectloc="2"/>
        </o:r>
        <o:r id="V:Rule15" type="connector" idref="#_s1039">
          <o:proxy start="" idref="#_s1043" connectloc="0"/>
          <o:proxy end="" idref="#_s1041" connectloc="2"/>
        </o:r>
        <o:r id="V:Rule16" type="connector" idref="#_s1038">
          <o:proxy start="" idref="#_s1044" connectloc="0"/>
          <o:proxy end="" idref="#_s1042" connectloc="2"/>
        </o:r>
        <o:r id="V:Rule17" type="connector" idref="#_s1036">
          <o:proxy start="" idref="#_s1046" connectloc="3"/>
          <o:proxy end="" idref="#_s1044" connectloc="2"/>
        </o:r>
        <o:r id="V:Rule18" type="connector" idref="#_s1037">
          <o:proxy start="" idref="#_s1045" connectloc="0"/>
          <o:proxy end="" idref="#_s1042" connectloc="2"/>
        </o:r>
        <o:r id="V:Rule19" type="connector" idref="#_s1034">
          <o:proxy start="" idref="#_s1048" connectloc="1"/>
          <o:proxy end="" idref="#_s1045" connectloc="2"/>
        </o:r>
        <o:r id="V:Rule20" type="connector" idref="#_s1035">
          <o:proxy start="" idref="#_s1047" connectloc="3"/>
          <o:proxy end="" idref="#_s1044"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37A8"/>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6737A8"/>
    <w:pPr>
      <w:spacing w:line="360" w:lineRule="auto"/>
      <w:ind w:firstLine="540"/>
      <w:jc w:val="both"/>
    </w:pPr>
  </w:style>
  <w:style w:type="paragraph" w:customStyle="1" w:styleId="StyleLatinArialNarrowComplexCMR10JustifiedLinespacin">
    <w:name w:val="Style (Latin) Arial Narrow (Complex) CMR10 Justified Line spacin..."/>
    <w:basedOn w:val="Normal"/>
    <w:rsid w:val="006737A8"/>
    <w:pPr>
      <w:spacing w:line="360" w:lineRule="auto"/>
      <w:jc w:val="both"/>
    </w:pPr>
    <w:rPr>
      <w:rFonts w:ascii="Arial Narrow" w:hAnsi="Arial Narrow"/>
    </w:rPr>
  </w:style>
  <w:style w:type="paragraph" w:styleId="Header">
    <w:name w:val="header"/>
    <w:basedOn w:val="Normal"/>
    <w:link w:val="HeaderChar"/>
    <w:rsid w:val="00614593"/>
    <w:pPr>
      <w:tabs>
        <w:tab w:val="center" w:pos="4680"/>
        <w:tab w:val="right" w:pos="9360"/>
      </w:tabs>
    </w:pPr>
  </w:style>
  <w:style w:type="character" w:customStyle="1" w:styleId="HeaderChar">
    <w:name w:val="Header Char"/>
    <w:basedOn w:val="DefaultParagraphFont"/>
    <w:link w:val="Header"/>
    <w:rsid w:val="00614593"/>
    <w:rPr>
      <w:rFonts w:eastAsia="Times New Roman"/>
      <w:sz w:val="24"/>
      <w:szCs w:val="24"/>
    </w:rPr>
  </w:style>
  <w:style w:type="paragraph" w:styleId="Footer">
    <w:name w:val="footer"/>
    <w:basedOn w:val="Normal"/>
    <w:link w:val="FooterChar"/>
    <w:rsid w:val="00614593"/>
    <w:pPr>
      <w:tabs>
        <w:tab w:val="center" w:pos="4680"/>
        <w:tab w:val="right" w:pos="9360"/>
      </w:tabs>
    </w:pPr>
  </w:style>
  <w:style w:type="character" w:customStyle="1" w:styleId="FooterChar">
    <w:name w:val="Footer Char"/>
    <w:basedOn w:val="DefaultParagraphFont"/>
    <w:link w:val="Footer"/>
    <w:rsid w:val="00614593"/>
    <w:rPr>
      <w:rFonts w:eastAsia="Times New Roman"/>
      <w:sz w:val="24"/>
      <w:szCs w:val="24"/>
    </w:rPr>
  </w:style>
  <w:style w:type="table" w:styleId="TableGrid">
    <w:name w:val="Table Grid"/>
    <w:basedOn w:val="TableNormal"/>
    <w:uiPriority w:val="59"/>
    <w:rsid w:val="00BD53E1"/>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388D"/>
    <w:pPr>
      <w:ind w:left="720"/>
      <w:contextualSpacing/>
    </w:pPr>
  </w:style>
  <w:style w:type="character" w:styleId="Hyperlink">
    <w:name w:val="Hyperlink"/>
    <w:basedOn w:val="DefaultParagraphFont"/>
    <w:uiPriority w:val="99"/>
    <w:unhideWhenUsed/>
    <w:rsid w:val="004417BC"/>
    <w:rPr>
      <w:color w:val="000000"/>
      <w:u w:val="single"/>
    </w:rPr>
  </w:style>
  <w:style w:type="table" w:customStyle="1" w:styleId="TableGrid1">
    <w:name w:val="Table Grid1"/>
    <w:basedOn w:val="TableNormal"/>
    <w:next w:val="TableGrid"/>
    <w:uiPriority w:val="59"/>
    <w:rsid w:val="00966068"/>
    <w:rPr>
      <w:rFonts w:ascii="Calibri" w:eastAsia="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14042F"/>
    <w:pPr>
      <w:spacing w:before="100" w:beforeAutospacing="1" w:after="100" w:afterAutospacing="1"/>
    </w:pPr>
  </w:style>
  <w:style w:type="paragraph" w:styleId="BalloonText">
    <w:name w:val="Balloon Text"/>
    <w:basedOn w:val="Normal"/>
    <w:link w:val="BalloonTextChar"/>
    <w:rsid w:val="008E214A"/>
    <w:rPr>
      <w:rFonts w:ascii="Tahoma" w:hAnsi="Tahoma" w:cs="Tahoma"/>
      <w:sz w:val="16"/>
      <w:szCs w:val="16"/>
    </w:rPr>
  </w:style>
  <w:style w:type="character" w:customStyle="1" w:styleId="BalloonTextChar">
    <w:name w:val="Balloon Text Char"/>
    <w:basedOn w:val="DefaultParagraphFont"/>
    <w:link w:val="BalloonText"/>
    <w:rsid w:val="008E214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8324642">
      <w:bodyDiv w:val="1"/>
      <w:marLeft w:val="0"/>
      <w:marRight w:val="0"/>
      <w:marTop w:val="0"/>
      <w:marBottom w:val="0"/>
      <w:divBdr>
        <w:top w:val="none" w:sz="0" w:space="0" w:color="auto"/>
        <w:left w:val="none" w:sz="0" w:space="0" w:color="auto"/>
        <w:bottom w:val="none" w:sz="0" w:space="0" w:color="auto"/>
        <w:right w:val="none" w:sz="0" w:space="0" w:color="auto"/>
      </w:divBdr>
      <w:divsChild>
        <w:div w:id="1028142937">
          <w:marLeft w:val="432"/>
          <w:marRight w:val="0"/>
          <w:marTop w:val="116"/>
          <w:marBottom w:val="0"/>
          <w:divBdr>
            <w:top w:val="none" w:sz="0" w:space="0" w:color="auto"/>
            <w:left w:val="none" w:sz="0" w:space="0" w:color="auto"/>
            <w:bottom w:val="none" w:sz="0" w:space="0" w:color="auto"/>
            <w:right w:val="none" w:sz="0" w:space="0" w:color="auto"/>
          </w:divBdr>
        </w:div>
        <w:div w:id="1769079555">
          <w:marLeft w:val="432"/>
          <w:marRight w:val="0"/>
          <w:marTop w:val="116"/>
          <w:marBottom w:val="0"/>
          <w:divBdr>
            <w:top w:val="none" w:sz="0" w:space="0" w:color="auto"/>
            <w:left w:val="none" w:sz="0" w:space="0" w:color="auto"/>
            <w:bottom w:val="none" w:sz="0" w:space="0" w:color="auto"/>
            <w:right w:val="none" w:sz="0" w:space="0" w:color="auto"/>
          </w:divBdr>
        </w:div>
      </w:divsChild>
    </w:div>
    <w:div w:id="245195212">
      <w:bodyDiv w:val="1"/>
      <w:marLeft w:val="0"/>
      <w:marRight w:val="0"/>
      <w:marTop w:val="0"/>
      <w:marBottom w:val="0"/>
      <w:divBdr>
        <w:top w:val="none" w:sz="0" w:space="0" w:color="auto"/>
        <w:left w:val="none" w:sz="0" w:space="0" w:color="auto"/>
        <w:bottom w:val="none" w:sz="0" w:space="0" w:color="auto"/>
        <w:right w:val="none" w:sz="0" w:space="0" w:color="auto"/>
      </w:divBdr>
      <w:divsChild>
        <w:div w:id="444350039">
          <w:marLeft w:val="864"/>
          <w:marRight w:val="0"/>
          <w:marTop w:val="74"/>
          <w:marBottom w:val="0"/>
          <w:divBdr>
            <w:top w:val="none" w:sz="0" w:space="0" w:color="auto"/>
            <w:left w:val="none" w:sz="0" w:space="0" w:color="auto"/>
            <w:bottom w:val="none" w:sz="0" w:space="0" w:color="auto"/>
            <w:right w:val="none" w:sz="0" w:space="0" w:color="auto"/>
          </w:divBdr>
        </w:div>
        <w:div w:id="682710977">
          <w:marLeft w:val="864"/>
          <w:marRight w:val="0"/>
          <w:marTop w:val="74"/>
          <w:marBottom w:val="0"/>
          <w:divBdr>
            <w:top w:val="none" w:sz="0" w:space="0" w:color="auto"/>
            <w:left w:val="none" w:sz="0" w:space="0" w:color="auto"/>
            <w:bottom w:val="none" w:sz="0" w:space="0" w:color="auto"/>
            <w:right w:val="none" w:sz="0" w:space="0" w:color="auto"/>
          </w:divBdr>
        </w:div>
        <w:div w:id="804931697">
          <w:marLeft w:val="864"/>
          <w:marRight w:val="0"/>
          <w:marTop w:val="74"/>
          <w:marBottom w:val="0"/>
          <w:divBdr>
            <w:top w:val="none" w:sz="0" w:space="0" w:color="auto"/>
            <w:left w:val="none" w:sz="0" w:space="0" w:color="auto"/>
            <w:bottom w:val="none" w:sz="0" w:space="0" w:color="auto"/>
            <w:right w:val="none" w:sz="0" w:space="0" w:color="auto"/>
          </w:divBdr>
        </w:div>
        <w:div w:id="993098327">
          <w:marLeft w:val="864"/>
          <w:marRight w:val="0"/>
          <w:marTop w:val="74"/>
          <w:marBottom w:val="0"/>
          <w:divBdr>
            <w:top w:val="none" w:sz="0" w:space="0" w:color="auto"/>
            <w:left w:val="none" w:sz="0" w:space="0" w:color="auto"/>
            <w:bottom w:val="none" w:sz="0" w:space="0" w:color="auto"/>
            <w:right w:val="none" w:sz="0" w:space="0" w:color="auto"/>
          </w:divBdr>
        </w:div>
        <w:div w:id="1054087906">
          <w:marLeft w:val="864"/>
          <w:marRight w:val="0"/>
          <w:marTop w:val="74"/>
          <w:marBottom w:val="0"/>
          <w:divBdr>
            <w:top w:val="none" w:sz="0" w:space="0" w:color="auto"/>
            <w:left w:val="none" w:sz="0" w:space="0" w:color="auto"/>
            <w:bottom w:val="none" w:sz="0" w:space="0" w:color="auto"/>
            <w:right w:val="none" w:sz="0" w:space="0" w:color="auto"/>
          </w:divBdr>
        </w:div>
        <w:div w:id="1624387618">
          <w:marLeft w:val="432"/>
          <w:marRight w:val="0"/>
          <w:marTop w:val="116"/>
          <w:marBottom w:val="0"/>
          <w:divBdr>
            <w:top w:val="none" w:sz="0" w:space="0" w:color="auto"/>
            <w:left w:val="none" w:sz="0" w:space="0" w:color="auto"/>
            <w:bottom w:val="none" w:sz="0" w:space="0" w:color="auto"/>
            <w:right w:val="none" w:sz="0" w:space="0" w:color="auto"/>
          </w:divBdr>
        </w:div>
        <w:div w:id="1681086063">
          <w:marLeft w:val="432"/>
          <w:marRight w:val="0"/>
          <w:marTop w:val="116"/>
          <w:marBottom w:val="0"/>
          <w:divBdr>
            <w:top w:val="none" w:sz="0" w:space="0" w:color="auto"/>
            <w:left w:val="none" w:sz="0" w:space="0" w:color="auto"/>
            <w:bottom w:val="none" w:sz="0" w:space="0" w:color="auto"/>
            <w:right w:val="none" w:sz="0" w:space="0" w:color="auto"/>
          </w:divBdr>
        </w:div>
      </w:divsChild>
    </w:div>
    <w:div w:id="301732433">
      <w:bodyDiv w:val="1"/>
      <w:marLeft w:val="0"/>
      <w:marRight w:val="0"/>
      <w:marTop w:val="0"/>
      <w:marBottom w:val="0"/>
      <w:divBdr>
        <w:top w:val="none" w:sz="0" w:space="0" w:color="auto"/>
        <w:left w:val="none" w:sz="0" w:space="0" w:color="auto"/>
        <w:bottom w:val="none" w:sz="0" w:space="0" w:color="auto"/>
        <w:right w:val="none" w:sz="0" w:space="0" w:color="auto"/>
      </w:divBdr>
      <w:divsChild>
        <w:div w:id="643314867">
          <w:marLeft w:val="432"/>
          <w:marRight w:val="0"/>
          <w:marTop w:val="116"/>
          <w:marBottom w:val="0"/>
          <w:divBdr>
            <w:top w:val="none" w:sz="0" w:space="0" w:color="auto"/>
            <w:left w:val="none" w:sz="0" w:space="0" w:color="auto"/>
            <w:bottom w:val="none" w:sz="0" w:space="0" w:color="auto"/>
            <w:right w:val="none" w:sz="0" w:space="0" w:color="auto"/>
          </w:divBdr>
        </w:div>
        <w:div w:id="1030104654">
          <w:marLeft w:val="432"/>
          <w:marRight w:val="0"/>
          <w:marTop w:val="116"/>
          <w:marBottom w:val="0"/>
          <w:divBdr>
            <w:top w:val="none" w:sz="0" w:space="0" w:color="auto"/>
            <w:left w:val="none" w:sz="0" w:space="0" w:color="auto"/>
            <w:bottom w:val="none" w:sz="0" w:space="0" w:color="auto"/>
            <w:right w:val="none" w:sz="0" w:space="0" w:color="auto"/>
          </w:divBdr>
        </w:div>
        <w:div w:id="1076054624">
          <w:marLeft w:val="432"/>
          <w:marRight w:val="0"/>
          <w:marTop w:val="116"/>
          <w:marBottom w:val="0"/>
          <w:divBdr>
            <w:top w:val="none" w:sz="0" w:space="0" w:color="auto"/>
            <w:left w:val="none" w:sz="0" w:space="0" w:color="auto"/>
            <w:bottom w:val="none" w:sz="0" w:space="0" w:color="auto"/>
            <w:right w:val="none" w:sz="0" w:space="0" w:color="auto"/>
          </w:divBdr>
        </w:div>
        <w:div w:id="1478886703">
          <w:marLeft w:val="432"/>
          <w:marRight w:val="0"/>
          <w:marTop w:val="116"/>
          <w:marBottom w:val="0"/>
          <w:divBdr>
            <w:top w:val="none" w:sz="0" w:space="0" w:color="auto"/>
            <w:left w:val="none" w:sz="0" w:space="0" w:color="auto"/>
            <w:bottom w:val="none" w:sz="0" w:space="0" w:color="auto"/>
            <w:right w:val="none" w:sz="0" w:space="0" w:color="auto"/>
          </w:divBdr>
        </w:div>
        <w:div w:id="1870096967">
          <w:marLeft w:val="432"/>
          <w:marRight w:val="0"/>
          <w:marTop w:val="116"/>
          <w:marBottom w:val="0"/>
          <w:divBdr>
            <w:top w:val="none" w:sz="0" w:space="0" w:color="auto"/>
            <w:left w:val="none" w:sz="0" w:space="0" w:color="auto"/>
            <w:bottom w:val="none" w:sz="0" w:space="0" w:color="auto"/>
            <w:right w:val="none" w:sz="0" w:space="0" w:color="auto"/>
          </w:divBdr>
        </w:div>
      </w:divsChild>
    </w:div>
    <w:div w:id="489373857">
      <w:bodyDiv w:val="1"/>
      <w:marLeft w:val="0"/>
      <w:marRight w:val="0"/>
      <w:marTop w:val="0"/>
      <w:marBottom w:val="0"/>
      <w:divBdr>
        <w:top w:val="none" w:sz="0" w:space="0" w:color="auto"/>
        <w:left w:val="none" w:sz="0" w:space="0" w:color="auto"/>
        <w:bottom w:val="none" w:sz="0" w:space="0" w:color="auto"/>
        <w:right w:val="none" w:sz="0" w:space="0" w:color="auto"/>
      </w:divBdr>
      <w:divsChild>
        <w:div w:id="312607865">
          <w:marLeft w:val="432"/>
          <w:marRight w:val="0"/>
          <w:marTop w:val="116"/>
          <w:marBottom w:val="0"/>
          <w:divBdr>
            <w:top w:val="none" w:sz="0" w:space="0" w:color="auto"/>
            <w:left w:val="none" w:sz="0" w:space="0" w:color="auto"/>
            <w:bottom w:val="none" w:sz="0" w:space="0" w:color="auto"/>
            <w:right w:val="none" w:sz="0" w:space="0" w:color="auto"/>
          </w:divBdr>
        </w:div>
        <w:div w:id="1184589681">
          <w:marLeft w:val="432"/>
          <w:marRight w:val="0"/>
          <w:marTop w:val="116"/>
          <w:marBottom w:val="0"/>
          <w:divBdr>
            <w:top w:val="none" w:sz="0" w:space="0" w:color="auto"/>
            <w:left w:val="none" w:sz="0" w:space="0" w:color="auto"/>
            <w:bottom w:val="none" w:sz="0" w:space="0" w:color="auto"/>
            <w:right w:val="none" w:sz="0" w:space="0" w:color="auto"/>
          </w:divBdr>
        </w:div>
        <w:div w:id="1243100389">
          <w:marLeft w:val="432"/>
          <w:marRight w:val="0"/>
          <w:marTop w:val="116"/>
          <w:marBottom w:val="0"/>
          <w:divBdr>
            <w:top w:val="none" w:sz="0" w:space="0" w:color="auto"/>
            <w:left w:val="none" w:sz="0" w:space="0" w:color="auto"/>
            <w:bottom w:val="none" w:sz="0" w:space="0" w:color="auto"/>
            <w:right w:val="none" w:sz="0" w:space="0" w:color="auto"/>
          </w:divBdr>
        </w:div>
      </w:divsChild>
    </w:div>
    <w:div w:id="710767784">
      <w:bodyDiv w:val="1"/>
      <w:marLeft w:val="0"/>
      <w:marRight w:val="0"/>
      <w:marTop w:val="0"/>
      <w:marBottom w:val="0"/>
      <w:divBdr>
        <w:top w:val="none" w:sz="0" w:space="0" w:color="auto"/>
        <w:left w:val="none" w:sz="0" w:space="0" w:color="auto"/>
        <w:bottom w:val="none" w:sz="0" w:space="0" w:color="auto"/>
        <w:right w:val="none" w:sz="0" w:space="0" w:color="auto"/>
      </w:divBdr>
      <w:divsChild>
        <w:div w:id="377702044">
          <w:marLeft w:val="432"/>
          <w:marRight w:val="0"/>
          <w:marTop w:val="116"/>
          <w:marBottom w:val="0"/>
          <w:divBdr>
            <w:top w:val="none" w:sz="0" w:space="0" w:color="auto"/>
            <w:left w:val="none" w:sz="0" w:space="0" w:color="auto"/>
            <w:bottom w:val="none" w:sz="0" w:space="0" w:color="auto"/>
            <w:right w:val="none" w:sz="0" w:space="0" w:color="auto"/>
          </w:divBdr>
        </w:div>
        <w:div w:id="1604340897">
          <w:marLeft w:val="432"/>
          <w:marRight w:val="0"/>
          <w:marTop w:val="116"/>
          <w:marBottom w:val="0"/>
          <w:divBdr>
            <w:top w:val="none" w:sz="0" w:space="0" w:color="auto"/>
            <w:left w:val="none" w:sz="0" w:space="0" w:color="auto"/>
            <w:bottom w:val="none" w:sz="0" w:space="0" w:color="auto"/>
            <w:right w:val="none" w:sz="0" w:space="0" w:color="auto"/>
          </w:divBdr>
        </w:div>
        <w:div w:id="1678338633">
          <w:marLeft w:val="432"/>
          <w:marRight w:val="0"/>
          <w:marTop w:val="116"/>
          <w:marBottom w:val="0"/>
          <w:divBdr>
            <w:top w:val="none" w:sz="0" w:space="0" w:color="auto"/>
            <w:left w:val="none" w:sz="0" w:space="0" w:color="auto"/>
            <w:bottom w:val="none" w:sz="0" w:space="0" w:color="auto"/>
            <w:right w:val="none" w:sz="0" w:space="0" w:color="auto"/>
          </w:divBdr>
        </w:div>
      </w:divsChild>
    </w:div>
    <w:div w:id="804546295">
      <w:bodyDiv w:val="1"/>
      <w:marLeft w:val="0"/>
      <w:marRight w:val="0"/>
      <w:marTop w:val="0"/>
      <w:marBottom w:val="0"/>
      <w:divBdr>
        <w:top w:val="none" w:sz="0" w:space="0" w:color="auto"/>
        <w:left w:val="none" w:sz="0" w:space="0" w:color="auto"/>
        <w:bottom w:val="none" w:sz="0" w:space="0" w:color="auto"/>
        <w:right w:val="none" w:sz="0" w:space="0" w:color="auto"/>
      </w:divBdr>
    </w:div>
    <w:div w:id="836113805">
      <w:bodyDiv w:val="1"/>
      <w:marLeft w:val="0"/>
      <w:marRight w:val="0"/>
      <w:marTop w:val="0"/>
      <w:marBottom w:val="0"/>
      <w:divBdr>
        <w:top w:val="none" w:sz="0" w:space="0" w:color="auto"/>
        <w:left w:val="none" w:sz="0" w:space="0" w:color="auto"/>
        <w:bottom w:val="none" w:sz="0" w:space="0" w:color="auto"/>
        <w:right w:val="none" w:sz="0" w:space="0" w:color="auto"/>
      </w:divBdr>
      <w:divsChild>
        <w:div w:id="112134643">
          <w:marLeft w:val="432"/>
          <w:marRight w:val="0"/>
          <w:marTop w:val="116"/>
          <w:marBottom w:val="0"/>
          <w:divBdr>
            <w:top w:val="none" w:sz="0" w:space="0" w:color="auto"/>
            <w:left w:val="none" w:sz="0" w:space="0" w:color="auto"/>
            <w:bottom w:val="none" w:sz="0" w:space="0" w:color="auto"/>
            <w:right w:val="none" w:sz="0" w:space="0" w:color="auto"/>
          </w:divBdr>
        </w:div>
        <w:div w:id="295331684">
          <w:marLeft w:val="432"/>
          <w:marRight w:val="0"/>
          <w:marTop w:val="116"/>
          <w:marBottom w:val="0"/>
          <w:divBdr>
            <w:top w:val="none" w:sz="0" w:space="0" w:color="auto"/>
            <w:left w:val="none" w:sz="0" w:space="0" w:color="auto"/>
            <w:bottom w:val="none" w:sz="0" w:space="0" w:color="auto"/>
            <w:right w:val="none" w:sz="0" w:space="0" w:color="auto"/>
          </w:divBdr>
        </w:div>
        <w:div w:id="565603196">
          <w:marLeft w:val="432"/>
          <w:marRight w:val="0"/>
          <w:marTop w:val="116"/>
          <w:marBottom w:val="0"/>
          <w:divBdr>
            <w:top w:val="none" w:sz="0" w:space="0" w:color="auto"/>
            <w:left w:val="none" w:sz="0" w:space="0" w:color="auto"/>
            <w:bottom w:val="none" w:sz="0" w:space="0" w:color="auto"/>
            <w:right w:val="none" w:sz="0" w:space="0" w:color="auto"/>
          </w:divBdr>
        </w:div>
      </w:divsChild>
    </w:div>
    <w:div w:id="950093133">
      <w:bodyDiv w:val="1"/>
      <w:marLeft w:val="0"/>
      <w:marRight w:val="0"/>
      <w:marTop w:val="0"/>
      <w:marBottom w:val="0"/>
      <w:divBdr>
        <w:top w:val="none" w:sz="0" w:space="0" w:color="auto"/>
        <w:left w:val="none" w:sz="0" w:space="0" w:color="auto"/>
        <w:bottom w:val="none" w:sz="0" w:space="0" w:color="auto"/>
        <w:right w:val="none" w:sz="0" w:space="0" w:color="auto"/>
      </w:divBdr>
      <w:divsChild>
        <w:div w:id="158809907">
          <w:marLeft w:val="864"/>
          <w:marRight w:val="0"/>
          <w:marTop w:val="74"/>
          <w:marBottom w:val="0"/>
          <w:divBdr>
            <w:top w:val="none" w:sz="0" w:space="0" w:color="auto"/>
            <w:left w:val="none" w:sz="0" w:space="0" w:color="auto"/>
            <w:bottom w:val="none" w:sz="0" w:space="0" w:color="auto"/>
            <w:right w:val="none" w:sz="0" w:space="0" w:color="auto"/>
          </w:divBdr>
        </w:div>
        <w:div w:id="353699044">
          <w:marLeft w:val="432"/>
          <w:marRight w:val="0"/>
          <w:marTop w:val="116"/>
          <w:marBottom w:val="0"/>
          <w:divBdr>
            <w:top w:val="none" w:sz="0" w:space="0" w:color="auto"/>
            <w:left w:val="none" w:sz="0" w:space="0" w:color="auto"/>
            <w:bottom w:val="none" w:sz="0" w:space="0" w:color="auto"/>
            <w:right w:val="none" w:sz="0" w:space="0" w:color="auto"/>
          </w:divBdr>
        </w:div>
        <w:div w:id="382556570">
          <w:marLeft w:val="864"/>
          <w:marRight w:val="0"/>
          <w:marTop w:val="74"/>
          <w:marBottom w:val="0"/>
          <w:divBdr>
            <w:top w:val="none" w:sz="0" w:space="0" w:color="auto"/>
            <w:left w:val="none" w:sz="0" w:space="0" w:color="auto"/>
            <w:bottom w:val="none" w:sz="0" w:space="0" w:color="auto"/>
            <w:right w:val="none" w:sz="0" w:space="0" w:color="auto"/>
          </w:divBdr>
        </w:div>
        <w:div w:id="942109675">
          <w:marLeft w:val="864"/>
          <w:marRight w:val="0"/>
          <w:marTop w:val="74"/>
          <w:marBottom w:val="0"/>
          <w:divBdr>
            <w:top w:val="none" w:sz="0" w:space="0" w:color="auto"/>
            <w:left w:val="none" w:sz="0" w:space="0" w:color="auto"/>
            <w:bottom w:val="none" w:sz="0" w:space="0" w:color="auto"/>
            <w:right w:val="none" w:sz="0" w:space="0" w:color="auto"/>
          </w:divBdr>
        </w:div>
        <w:div w:id="1218323330">
          <w:marLeft w:val="864"/>
          <w:marRight w:val="0"/>
          <w:marTop w:val="74"/>
          <w:marBottom w:val="0"/>
          <w:divBdr>
            <w:top w:val="none" w:sz="0" w:space="0" w:color="auto"/>
            <w:left w:val="none" w:sz="0" w:space="0" w:color="auto"/>
            <w:bottom w:val="none" w:sz="0" w:space="0" w:color="auto"/>
            <w:right w:val="none" w:sz="0" w:space="0" w:color="auto"/>
          </w:divBdr>
        </w:div>
        <w:div w:id="1310478810">
          <w:marLeft w:val="864"/>
          <w:marRight w:val="0"/>
          <w:marTop w:val="74"/>
          <w:marBottom w:val="0"/>
          <w:divBdr>
            <w:top w:val="none" w:sz="0" w:space="0" w:color="auto"/>
            <w:left w:val="none" w:sz="0" w:space="0" w:color="auto"/>
            <w:bottom w:val="none" w:sz="0" w:space="0" w:color="auto"/>
            <w:right w:val="none" w:sz="0" w:space="0" w:color="auto"/>
          </w:divBdr>
        </w:div>
        <w:div w:id="2020888470">
          <w:marLeft w:val="432"/>
          <w:marRight w:val="0"/>
          <w:marTop w:val="116"/>
          <w:marBottom w:val="0"/>
          <w:divBdr>
            <w:top w:val="none" w:sz="0" w:space="0" w:color="auto"/>
            <w:left w:val="none" w:sz="0" w:space="0" w:color="auto"/>
            <w:bottom w:val="none" w:sz="0" w:space="0" w:color="auto"/>
            <w:right w:val="none" w:sz="0" w:space="0" w:color="auto"/>
          </w:divBdr>
        </w:div>
      </w:divsChild>
    </w:div>
    <w:div w:id="1233275562">
      <w:bodyDiv w:val="1"/>
      <w:marLeft w:val="0"/>
      <w:marRight w:val="0"/>
      <w:marTop w:val="0"/>
      <w:marBottom w:val="0"/>
      <w:divBdr>
        <w:top w:val="none" w:sz="0" w:space="0" w:color="auto"/>
        <w:left w:val="none" w:sz="0" w:space="0" w:color="auto"/>
        <w:bottom w:val="none" w:sz="0" w:space="0" w:color="auto"/>
        <w:right w:val="none" w:sz="0" w:space="0" w:color="auto"/>
      </w:divBdr>
      <w:divsChild>
        <w:div w:id="474840719">
          <w:marLeft w:val="864"/>
          <w:marRight w:val="0"/>
          <w:marTop w:val="74"/>
          <w:marBottom w:val="0"/>
          <w:divBdr>
            <w:top w:val="none" w:sz="0" w:space="0" w:color="auto"/>
            <w:left w:val="none" w:sz="0" w:space="0" w:color="auto"/>
            <w:bottom w:val="none" w:sz="0" w:space="0" w:color="auto"/>
            <w:right w:val="none" w:sz="0" w:space="0" w:color="auto"/>
          </w:divBdr>
        </w:div>
        <w:div w:id="838276645">
          <w:marLeft w:val="864"/>
          <w:marRight w:val="0"/>
          <w:marTop w:val="74"/>
          <w:marBottom w:val="0"/>
          <w:divBdr>
            <w:top w:val="none" w:sz="0" w:space="0" w:color="auto"/>
            <w:left w:val="none" w:sz="0" w:space="0" w:color="auto"/>
            <w:bottom w:val="none" w:sz="0" w:space="0" w:color="auto"/>
            <w:right w:val="none" w:sz="0" w:space="0" w:color="auto"/>
          </w:divBdr>
        </w:div>
        <w:div w:id="1351293548">
          <w:marLeft w:val="864"/>
          <w:marRight w:val="0"/>
          <w:marTop w:val="74"/>
          <w:marBottom w:val="0"/>
          <w:divBdr>
            <w:top w:val="none" w:sz="0" w:space="0" w:color="auto"/>
            <w:left w:val="none" w:sz="0" w:space="0" w:color="auto"/>
            <w:bottom w:val="none" w:sz="0" w:space="0" w:color="auto"/>
            <w:right w:val="none" w:sz="0" w:space="0" w:color="auto"/>
          </w:divBdr>
        </w:div>
        <w:div w:id="1744906789">
          <w:marLeft w:val="432"/>
          <w:marRight w:val="0"/>
          <w:marTop w:val="116"/>
          <w:marBottom w:val="0"/>
          <w:divBdr>
            <w:top w:val="none" w:sz="0" w:space="0" w:color="auto"/>
            <w:left w:val="none" w:sz="0" w:space="0" w:color="auto"/>
            <w:bottom w:val="none" w:sz="0" w:space="0" w:color="auto"/>
            <w:right w:val="none" w:sz="0" w:space="0" w:color="auto"/>
          </w:divBdr>
        </w:div>
        <w:div w:id="1792750574">
          <w:marLeft w:val="864"/>
          <w:marRight w:val="0"/>
          <w:marTop w:val="74"/>
          <w:marBottom w:val="0"/>
          <w:divBdr>
            <w:top w:val="none" w:sz="0" w:space="0" w:color="auto"/>
            <w:left w:val="none" w:sz="0" w:space="0" w:color="auto"/>
            <w:bottom w:val="none" w:sz="0" w:space="0" w:color="auto"/>
            <w:right w:val="none" w:sz="0" w:space="0" w:color="auto"/>
          </w:divBdr>
        </w:div>
      </w:divsChild>
    </w:div>
    <w:div w:id="1272779892">
      <w:bodyDiv w:val="1"/>
      <w:marLeft w:val="0"/>
      <w:marRight w:val="0"/>
      <w:marTop w:val="0"/>
      <w:marBottom w:val="0"/>
      <w:divBdr>
        <w:top w:val="none" w:sz="0" w:space="0" w:color="auto"/>
        <w:left w:val="none" w:sz="0" w:space="0" w:color="auto"/>
        <w:bottom w:val="none" w:sz="0" w:space="0" w:color="auto"/>
        <w:right w:val="none" w:sz="0" w:space="0" w:color="auto"/>
      </w:divBdr>
      <w:divsChild>
        <w:div w:id="42141568">
          <w:marLeft w:val="432"/>
          <w:marRight w:val="0"/>
          <w:marTop w:val="116"/>
          <w:marBottom w:val="0"/>
          <w:divBdr>
            <w:top w:val="none" w:sz="0" w:space="0" w:color="auto"/>
            <w:left w:val="none" w:sz="0" w:space="0" w:color="auto"/>
            <w:bottom w:val="none" w:sz="0" w:space="0" w:color="auto"/>
            <w:right w:val="none" w:sz="0" w:space="0" w:color="auto"/>
          </w:divBdr>
        </w:div>
        <w:div w:id="170997230">
          <w:marLeft w:val="864"/>
          <w:marRight w:val="0"/>
          <w:marTop w:val="74"/>
          <w:marBottom w:val="0"/>
          <w:divBdr>
            <w:top w:val="none" w:sz="0" w:space="0" w:color="auto"/>
            <w:left w:val="none" w:sz="0" w:space="0" w:color="auto"/>
            <w:bottom w:val="none" w:sz="0" w:space="0" w:color="auto"/>
            <w:right w:val="none" w:sz="0" w:space="0" w:color="auto"/>
          </w:divBdr>
        </w:div>
        <w:div w:id="1412313477">
          <w:marLeft w:val="864"/>
          <w:marRight w:val="0"/>
          <w:marTop w:val="74"/>
          <w:marBottom w:val="0"/>
          <w:divBdr>
            <w:top w:val="none" w:sz="0" w:space="0" w:color="auto"/>
            <w:left w:val="none" w:sz="0" w:space="0" w:color="auto"/>
            <w:bottom w:val="none" w:sz="0" w:space="0" w:color="auto"/>
            <w:right w:val="none" w:sz="0" w:space="0" w:color="auto"/>
          </w:divBdr>
        </w:div>
        <w:div w:id="1459880455">
          <w:marLeft w:val="432"/>
          <w:marRight w:val="0"/>
          <w:marTop w:val="116"/>
          <w:marBottom w:val="0"/>
          <w:divBdr>
            <w:top w:val="none" w:sz="0" w:space="0" w:color="auto"/>
            <w:left w:val="none" w:sz="0" w:space="0" w:color="auto"/>
            <w:bottom w:val="none" w:sz="0" w:space="0" w:color="auto"/>
            <w:right w:val="none" w:sz="0" w:space="0" w:color="auto"/>
          </w:divBdr>
        </w:div>
        <w:div w:id="1607931912">
          <w:marLeft w:val="864"/>
          <w:marRight w:val="0"/>
          <w:marTop w:val="74"/>
          <w:marBottom w:val="0"/>
          <w:divBdr>
            <w:top w:val="none" w:sz="0" w:space="0" w:color="auto"/>
            <w:left w:val="none" w:sz="0" w:space="0" w:color="auto"/>
            <w:bottom w:val="none" w:sz="0" w:space="0" w:color="auto"/>
            <w:right w:val="none" w:sz="0" w:space="0" w:color="auto"/>
          </w:divBdr>
        </w:div>
      </w:divsChild>
    </w:div>
    <w:div w:id="1300652679">
      <w:bodyDiv w:val="1"/>
      <w:marLeft w:val="0"/>
      <w:marRight w:val="0"/>
      <w:marTop w:val="0"/>
      <w:marBottom w:val="0"/>
      <w:divBdr>
        <w:top w:val="none" w:sz="0" w:space="0" w:color="auto"/>
        <w:left w:val="none" w:sz="0" w:space="0" w:color="auto"/>
        <w:bottom w:val="none" w:sz="0" w:space="0" w:color="auto"/>
        <w:right w:val="none" w:sz="0" w:space="0" w:color="auto"/>
      </w:divBdr>
      <w:divsChild>
        <w:div w:id="779379057">
          <w:marLeft w:val="432"/>
          <w:marRight w:val="0"/>
          <w:marTop w:val="116"/>
          <w:marBottom w:val="0"/>
          <w:divBdr>
            <w:top w:val="none" w:sz="0" w:space="0" w:color="auto"/>
            <w:left w:val="none" w:sz="0" w:space="0" w:color="auto"/>
            <w:bottom w:val="none" w:sz="0" w:space="0" w:color="auto"/>
            <w:right w:val="none" w:sz="0" w:space="0" w:color="auto"/>
          </w:divBdr>
        </w:div>
        <w:div w:id="1405222918">
          <w:marLeft w:val="432"/>
          <w:marRight w:val="0"/>
          <w:marTop w:val="116"/>
          <w:marBottom w:val="0"/>
          <w:divBdr>
            <w:top w:val="none" w:sz="0" w:space="0" w:color="auto"/>
            <w:left w:val="none" w:sz="0" w:space="0" w:color="auto"/>
            <w:bottom w:val="none" w:sz="0" w:space="0" w:color="auto"/>
            <w:right w:val="none" w:sz="0" w:space="0" w:color="auto"/>
          </w:divBdr>
        </w:div>
        <w:div w:id="1697123084">
          <w:marLeft w:val="432"/>
          <w:marRight w:val="0"/>
          <w:marTop w:val="116"/>
          <w:marBottom w:val="0"/>
          <w:divBdr>
            <w:top w:val="none" w:sz="0" w:space="0" w:color="auto"/>
            <w:left w:val="none" w:sz="0" w:space="0" w:color="auto"/>
            <w:bottom w:val="none" w:sz="0" w:space="0" w:color="auto"/>
            <w:right w:val="none" w:sz="0" w:space="0" w:color="auto"/>
          </w:divBdr>
        </w:div>
        <w:div w:id="1801994300">
          <w:marLeft w:val="432"/>
          <w:marRight w:val="0"/>
          <w:marTop w:val="116"/>
          <w:marBottom w:val="0"/>
          <w:divBdr>
            <w:top w:val="none" w:sz="0" w:space="0" w:color="auto"/>
            <w:left w:val="none" w:sz="0" w:space="0" w:color="auto"/>
            <w:bottom w:val="none" w:sz="0" w:space="0" w:color="auto"/>
            <w:right w:val="none" w:sz="0" w:space="0" w:color="auto"/>
          </w:divBdr>
        </w:div>
        <w:div w:id="1837959426">
          <w:marLeft w:val="432"/>
          <w:marRight w:val="0"/>
          <w:marTop w:val="116"/>
          <w:marBottom w:val="0"/>
          <w:divBdr>
            <w:top w:val="none" w:sz="0" w:space="0" w:color="auto"/>
            <w:left w:val="none" w:sz="0" w:space="0" w:color="auto"/>
            <w:bottom w:val="none" w:sz="0" w:space="0" w:color="auto"/>
            <w:right w:val="none" w:sz="0" w:space="0" w:color="auto"/>
          </w:divBdr>
        </w:div>
      </w:divsChild>
    </w:div>
    <w:div w:id="1358043640">
      <w:bodyDiv w:val="1"/>
      <w:marLeft w:val="0"/>
      <w:marRight w:val="0"/>
      <w:marTop w:val="0"/>
      <w:marBottom w:val="0"/>
      <w:divBdr>
        <w:top w:val="none" w:sz="0" w:space="0" w:color="auto"/>
        <w:left w:val="none" w:sz="0" w:space="0" w:color="auto"/>
        <w:bottom w:val="none" w:sz="0" w:space="0" w:color="auto"/>
        <w:right w:val="none" w:sz="0" w:space="0" w:color="auto"/>
      </w:divBdr>
      <w:divsChild>
        <w:div w:id="1561398415">
          <w:marLeft w:val="432"/>
          <w:marRight w:val="0"/>
          <w:marTop w:val="116"/>
          <w:marBottom w:val="0"/>
          <w:divBdr>
            <w:top w:val="none" w:sz="0" w:space="0" w:color="auto"/>
            <w:left w:val="none" w:sz="0" w:space="0" w:color="auto"/>
            <w:bottom w:val="none" w:sz="0" w:space="0" w:color="auto"/>
            <w:right w:val="none" w:sz="0" w:space="0" w:color="auto"/>
          </w:divBdr>
        </w:div>
        <w:div w:id="1615403085">
          <w:marLeft w:val="432"/>
          <w:marRight w:val="0"/>
          <w:marTop w:val="116"/>
          <w:marBottom w:val="0"/>
          <w:divBdr>
            <w:top w:val="none" w:sz="0" w:space="0" w:color="auto"/>
            <w:left w:val="none" w:sz="0" w:space="0" w:color="auto"/>
            <w:bottom w:val="none" w:sz="0" w:space="0" w:color="auto"/>
            <w:right w:val="none" w:sz="0" w:space="0" w:color="auto"/>
          </w:divBdr>
        </w:div>
        <w:div w:id="1698047191">
          <w:marLeft w:val="432"/>
          <w:marRight w:val="0"/>
          <w:marTop w:val="116"/>
          <w:marBottom w:val="0"/>
          <w:divBdr>
            <w:top w:val="none" w:sz="0" w:space="0" w:color="auto"/>
            <w:left w:val="none" w:sz="0" w:space="0" w:color="auto"/>
            <w:bottom w:val="none" w:sz="0" w:space="0" w:color="auto"/>
            <w:right w:val="none" w:sz="0" w:space="0" w:color="auto"/>
          </w:divBdr>
        </w:div>
      </w:divsChild>
    </w:div>
    <w:div w:id="1442648926">
      <w:bodyDiv w:val="1"/>
      <w:marLeft w:val="0"/>
      <w:marRight w:val="0"/>
      <w:marTop w:val="0"/>
      <w:marBottom w:val="0"/>
      <w:divBdr>
        <w:top w:val="none" w:sz="0" w:space="0" w:color="auto"/>
        <w:left w:val="none" w:sz="0" w:space="0" w:color="auto"/>
        <w:bottom w:val="none" w:sz="0" w:space="0" w:color="auto"/>
        <w:right w:val="none" w:sz="0" w:space="0" w:color="auto"/>
      </w:divBdr>
      <w:divsChild>
        <w:div w:id="1086072613">
          <w:marLeft w:val="0"/>
          <w:marRight w:val="0"/>
          <w:marTop w:val="0"/>
          <w:marBottom w:val="0"/>
          <w:divBdr>
            <w:top w:val="none" w:sz="0" w:space="0" w:color="auto"/>
            <w:left w:val="none" w:sz="0" w:space="0" w:color="auto"/>
            <w:bottom w:val="none" w:sz="0" w:space="0" w:color="auto"/>
            <w:right w:val="none" w:sz="0" w:space="0" w:color="auto"/>
          </w:divBdr>
          <w:divsChild>
            <w:div w:id="545875940">
              <w:marLeft w:val="0"/>
              <w:marRight w:val="0"/>
              <w:marTop w:val="0"/>
              <w:marBottom w:val="0"/>
              <w:divBdr>
                <w:top w:val="none" w:sz="0" w:space="0" w:color="auto"/>
                <w:left w:val="none" w:sz="0" w:space="0" w:color="auto"/>
                <w:bottom w:val="none" w:sz="0" w:space="0" w:color="auto"/>
                <w:right w:val="none" w:sz="0" w:space="0" w:color="auto"/>
              </w:divBdr>
              <w:divsChild>
                <w:div w:id="997609221">
                  <w:marLeft w:val="0"/>
                  <w:marRight w:val="0"/>
                  <w:marTop w:val="0"/>
                  <w:marBottom w:val="0"/>
                  <w:divBdr>
                    <w:top w:val="none" w:sz="0" w:space="0" w:color="auto"/>
                    <w:left w:val="none" w:sz="0" w:space="0" w:color="auto"/>
                    <w:bottom w:val="none" w:sz="0" w:space="0" w:color="auto"/>
                    <w:right w:val="none" w:sz="0" w:space="0" w:color="auto"/>
                  </w:divBdr>
                  <w:divsChild>
                    <w:div w:id="1910574042">
                      <w:marLeft w:val="0"/>
                      <w:marRight w:val="0"/>
                      <w:marTop w:val="0"/>
                      <w:marBottom w:val="0"/>
                      <w:divBdr>
                        <w:top w:val="none" w:sz="0" w:space="0" w:color="auto"/>
                        <w:left w:val="none" w:sz="0" w:space="0" w:color="auto"/>
                        <w:bottom w:val="none" w:sz="0" w:space="0" w:color="auto"/>
                        <w:right w:val="none" w:sz="0" w:space="0" w:color="auto"/>
                      </w:divBdr>
                      <w:divsChild>
                        <w:div w:id="34420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425709">
      <w:bodyDiv w:val="1"/>
      <w:marLeft w:val="0"/>
      <w:marRight w:val="0"/>
      <w:marTop w:val="0"/>
      <w:marBottom w:val="0"/>
      <w:divBdr>
        <w:top w:val="none" w:sz="0" w:space="0" w:color="auto"/>
        <w:left w:val="none" w:sz="0" w:space="0" w:color="auto"/>
        <w:bottom w:val="none" w:sz="0" w:space="0" w:color="auto"/>
        <w:right w:val="none" w:sz="0" w:space="0" w:color="auto"/>
      </w:divBdr>
      <w:divsChild>
        <w:div w:id="437649821">
          <w:marLeft w:val="432"/>
          <w:marRight w:val="0"/>
          <w:marTop w:val="116"/>
          <w:marBottom w:val="0"/>
          <w:divBdr>
            <w:top w:val="none" w:sz="0" w:space="0" w:color="auto"/>
            <w:left w:val="none" w:sz="0" w:space="0" w:color="auto"/>
            <w:bottom w:val="none" w:sz="0" w:space="0" w:color="auto"/>
            <w:right w:val="none" w:sz="0" w:space="0" w:color="auto"/>
          </w:divBdr>
        </w:div>
        <w:div w:id="551380089">
          <w:marLeft w:val="864"/>
          <w:marRight w:val="0"/>
          <w:marTop w:val="74"/>
          <w:marBottom w:val="0"/>
          <w:divBdr>
            <w:top w:val="none" w:sz="0" w:space="0" w:color="auto"/>
            <w:left w:val="none" w:sz="0" w:space="0" w:color="auto"/>
            <w:bottom w:val="none" w:sz="0" w:space="0" w:color="auto"/>
            <w:right w:val="none" w:sz="0" w:space="0" w:color="auto"/>
          </w:divBdr>
        </w:div>
        <w:div w:id="615721457">
          <w:marLeft w:val="864"/>
          <w:marRight w:val="0"/>
          <w:marTop w:val="74"/>
          <w:marBottom w:val="0"/>
          <w:divBdr>
            <w:top w:val="none" w:sz="0" w:space="0" w:color="auto"/>
            <w:left w:val="none" w:sz="0" w:space="0" w:color="auto"/>
            <w:bottom w:val="none" w:sz="0" w:space="0" w:color="auto"/>
            <w:right w:val="none" w:sz="0" w:space="0" w:color="auto"/>
          </w:divBdr>
        </w:div>
        <w:div w:id="707030506">
          <w:marLeft w:val="864"/>
          <w:marRight w:val="0"/>
          <w:marTop w:val="74"/>
          <w:marBottom w:val="0"/>
          <w:divBdr>
            <w:top w:val="none" w:sz="0" w:space="0" w:color="auto"/>
            <w:left w:val="none" w:sz="0" w:space="0" w:color="auto"/>
            <w:bottom w:val="none" w:sz="0" w:space="0" w:color="auto"/>
            <w:right w:val="none" w:sz="0" w:space="0" w:color="auto"/>
          </w:divBdr>
        </w:div>
        <w:div w:id="1285965301">
          <w:marLeft w:val="864"/>
          <w:marRight w:val="0"/>
          <w:marTop w:val="74"/>
          <w:marBottom w:val="0"/>
          <w:divBdr>
            <w:top w:val="none" w:sz="0" w:space="0" w:color="auto"/>
            <w:left w:val="none" w:sz="0" w:space="0" w:color="auto"/>
            <w:bottom w:val="none" w:sz="0" w:space="0" w:color="auto"/>
            <w:right w:val="none" w:sz="0" w:space="0" w:color="auto"/>
          </w:divBdr>
        </w:div>
        <w:div w:id="1441490541">
          <w:marLeft w:val="864"/>
          <w:marRight w:val="0"/>
          <w:marTop w:val="74"/>
          <w:marBottom w:val="0"/>
          <w:divBdr>
            <w:top w:val="none" w:sz="0" w:space="0" w:color="auto"/>
            <w:left w:val="none" w:sz="0" w:space="0" w:color="auto"/>
            <w:bottom w:val="none" w:sz="0" w:space="0" w:color="auto"/>
            <w:right w:val="none" w:sz="0" w:space="0" w:color="auto"/>
          </w:divBdr>
        </w:div>
        <w:div w:id="2002999199">
          <w:marLeft w:val="432"/>
          <w:marRight w:val="0"/>
          <w:marTop w:val="116"/>
          <w:marBottom w:val="0"/>
          <w:divBdr>
            <w:top w:val="none" w:sz="0" w:space="0" w:color="auto"/>
            <w:left w:val="none" w:sz="0" w:space="0" w:color="auto"/>
            <w:bottom w:val="none" w:sz="0" w:space="0" w:color="auto"/>
            <w:right w:val="none" w:sz="0" w:space="0" w:color="auto"/>
          </w:divBdr>
        </w:div>
      </w:divsChild>
    </w:div>
    <w:div w:id="1641961365">
      <w:bodyDiv w:val="1"/>
      <w:marLeft w:val="0"/>
      <w:marRight w:val="0"/>
      <w:marTop w:val="0"/>
      <w:marBottom w:val="0"/>
      <w:divBdr>
        <w:top w:val="none" w:sz="0" w:space="0" w:color="auto"/>
        <w:left w:val="none" w:sz="0" w:space="0" w:color="auto"/>
        <w:bottom w:val="none" w:sz="0" w:space="0" w:color="auto"/>
        <w:right w:val="none" w:sz="0" w:space="0" w:color="auto"/>
      </w:divBdr>
      <w:divsChild>
        <w:div w:id="520516255">
          <w:marLeft w:val="432"/>
          <w:marRight w:val="0"/>
          <w:marTop w:val="116"/>
          <w:marBottom w:val="0"/>
          <w:divBdr>
            <w:top w:val="none" w:sz="0" w:space="0" w:color="auto"/>
            <w:left w:val="none" w:sz="0" w:space="0" w:color="auto"/>
            <w:bottom w:val="none" w:sz="0" w:space="0" w:color="auto"/>
            <w:right w:val="none" w:sz="0" w:space="0" w:color="auto"/>
          </w:divBdr>
        </w:div>
        <w:div w:id="1175076424">
          <w:marLeft w:val="432"/>
          <w:marRight w:val="0"/>
          <w:marTop w:val="116"/>
          <w:marBottom w:val="0"/>
          <w:divBdr>
            <w:top w:val="none" w:sz="0" w:space="0" w:color="auto"/>
            <w:left w:val="none" w:sz="0" w:space="0" w:color="auto"/>
            <w:bottom w:val="none" w:sz="0" w:space="0" w:color="auto"/>
            <w:right w:val="none" w:sz="0" w:space="0" w:color="auto"/>
          </w:divBdr>
        </w:div>
        <w:div w:id="1954049296">
          <w:marLeft w:val="432"/>
          <w:marRight w:val="0"/>
          <w:marTop w:val="116"/>
          <w:marBottom w:val="0"/>
          <w:divBdr>
            <w:top w:val="none" w:sz="0" w:space="0" w:color="auto"/>
            <w:left w:val="none" w:sz="0" w:space="0" w:color="auto"/>
            <w:bottom w:val="none" w:sz="0" w:space="0" w:color="auto"/>
            <w:right w:val="none" w:sz="0" w:space="0" w:color="auto"/>
          </w:divBdr>
        </w:div>
      </w:divsChild>
    </w:div>
    <w:div w:id="1810399193">
      <w:bodyDiv w:val="1"/>
      <w:marLeft w:val="0"/>
      <w:marRight w:val="0"/>
      <w:marTop w:val="0"/>
      <w:marBottom w:val="0"/>
      <w:divBdr>
        <w:top w:val="none" w:sz="0" w:space="0" w:color="auto"/>
        <w:left w:val="none" w:sz="0" w:space="0" w:color="auto"/>
        <w:bottom w:val="none" w:sz="0" w:space="0" w:color="auto"/>
        <w:right w:val="none" w:sz="0" w:space="0" w:color="auto"/>
      </w:divBdr>
      <w:divsChild>
        <w:div w:id="2024699385">
          <w:marLeft w:val="0"/>
          <w:marRight w:val="0"/>
          <w:marTop w:val="0"/>
          <w:marBottom w:val="0"/>
          <w:divBdr>
            <w:top w:val="none" w:sz="0" w:space="0" w:color="auto"/>
            <w:left w:val="none" w:sz="0" w:space="0" w:color="auto"/>
            <w:bottom w:val="none" w:sz="0" w:space="0" w:color="auto"/>
            <w:right w:val="none" w:sz="0" w:space="0" w:color="auto"/>
          </w:divBdr>
          <w:divsChild>
            <w:div w:id="1103307214">
              <w:marLeft w:val="0"/>
              <w:marRight w:val="0"/>
              <w:marTop w:val="0"/>
              <w:marBottom w:val="0"/>
              <w:divBdr>
                <w:top w:val="none" w:sz="0" w:space="0" w:color="auto"/>
                <w:left w:val="none" w:sz="0" w:space="0" w:color="auto"/>
                <w:bottom w:val="none" w:sz="0" w:space="0" w:color="auto"/>
                <w:right w:val="none" w:sz="0" w:space="0" w:color="auto"/>
              </w:divBdr>
              <w:divsChild>
                <w:div w:id="1344623610">
                  <w:marLeft w:val="0"/>
                  <w:marRight w:val="0"/>
                  <w:marTop w:val="0"/>
                  <w:marBottom w:val="0"/>
                  <w:divBdr>
                    <w:top w:val="none" w:sz="0" w:space="0" w:color="auto"/>
                    <w:left w:val="none" w:sz="0" w:space="0" w:color="auto"/>
                    <w:bottom w:val="none" w:sz="0" w:space="0" w:color="auto"/>
                    <w:right w:val="none" w:sz="0" w:space="0" w:color="auto"/>
                  </w:divBdr>
                  <w:divsChild>
                    <w:div w:id="864291889">
                      <w:marLeft w:val="0"/>
                      <w:marRight w:val="0"/>
                      <w:marTop w:val="0"/>
                      <w:marBottom w:val="0"/>
                      <w:divBdr>
                        <w:top w:val="none" w:sz="0" w:space="0" w:color="auto"/>
                        <w:left w:val="none" w:sz="0" w:space="0" w:color="auto"/>
                        <w:bottom w:val="none" w:sz="0" w:space="0" w:color="auto"/>
                        <w:right w:val="none" w:sz="0" w:space="0" w:color="auto"/>
                      </w:divBdr>
                      <w:divsChild>
                        <w:div w:id="121970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48770">
      <w:bodyDiv w:val="1"/>
      <w:marLeft w:val="0"/>
      <w:marRight w:val="0"/>
      <w:marTop w:val="0"/>
      <w:marBottom w:val="0"/>
      <w:divBdr>
        <w:top w:val="none" w:sz="0" w:space="0" w:color="auto"/>
        <w:left w:val="none" w:sz="0" w:space="0" w:color="auto"/>
        <w:bottom w:val="none" w:sz="0" w:space="0" w:color="auto"/>
        <w:right w:val="none" w:sz="0" w:space="0" w:color="auto"/>
      </w:divBdr>
      <w:divsChild>
        <w:div w:id="1279751595">
          <w:marLeft w:val="432"/>
          <w:marRight w:val="0"/>
          <w:marTop w:val="116"/>
          <w:marBottom w:val="0"/>
          <w:divBdr>
            <w:top w:val="none" w:sz="0" w:space="0" w:color="auto"/>
            <w:left w:val="none" w:sz="0" w:space="0" w:color="auto"/>
            <w:bottom w:val="none" w:sz="0" w:space="0" w:color="auto"/>
            <w:right w:val="none" w:sz="0" w:space="0" w:color="auto"/>
          </w:divBdr>
        </w:div>
        <w:div w:id="1595355709">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hyperlink" Target="http://www.sp.ieeemalaysia.org/ICSIPA0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www.rdi-eg.com/rdi/Downloads/Scientific%20Papers/ICSIPA2009_Camera-Ready.pdf"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png"/><Relationship Id="rId27" Type="http://schemas.openxmlformats.org/officeDocument/2006/relationships/hyperlink" Target="http://www.ai.rug.nl/~lambert/" TargetMode="External"/><Relationship Id="rId30" Type="http://schemas.openxmlformats.org/officeDocument/2006/relationships/hyperlink" Target="http://www.worldsci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28</Pages>
  <Words>6296</Words>
  <Characters>34804</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41018</CharactersWithSpaces>
  <SharedDoc>false</SharedDoc>
  <HLinks>
    <vt:vector size="24" baseType="variant">
      <vt:variant>
        <vt:i4>3997805</vt:i4>
      </vt:variant>
      <vt:variant>
        <vt:i4>9</vt:i4>
      </vt:variant>
      <vt:variant>
        <vt:i4>0</vt:i4>
      </vt:variant>
      <vt:variant>
        <vt:i4>5</vt:i4>
      </vt:variant>
      <vt:variant>
        <vt:lpwstr>http://www.worldscinet.com/</vt:lpwstr>
      </vt:variant>
      <vt:variant>
        <vt:lpwstr/>
      </vt:variant>
      <vt:variant>
        <vt:i4>1638428</vt:i4>
      </vt:variant>
      <vt:variant>
        <vt:i4>6</vt:i4>
      </vt:variant>
      <vt:variant>
        <vt:i4>0</vt:i4>
      </vt:variant>
      <vt:variant>
        <vt:i4>5</vt:i4>
      </vt:variant>
      <vt:variant>
        <vt:lpwstr>http://www.sp.ieeemalaysia.org/ICSIPA09/</vt:lpwstr>
      </vt:variant>
      <vt:variant>
        <vt:lpwstr/>
      </vt:variant>
      <vt:variant>
        <vt:i4>458861</vt:i4>
      </vt:variant>
      <vt:variant>
        <vt:i4>3</vt:i4>
      </vt:variant>
      <vt:variant>
        <vt:i4>0</vt:i4>
      </vt:variant>
      <vt:variant>
        <vt:i4>5</vt:i4>
      </vt:variant>
      <vt:variant>
        <vt:lpwstr>http://www.rdi-eg.com/rdi/Downloads/Scientific Papers/ICSIPA2009_Camera-Ready.pdf</vt:lpwstr>
      </vt:variant>
      <vt:variant>
        <vt:lpwstr/>
      </vt:variant>
      <vt:variant>
        <vt:i4>7536765</vt:i4>
      </vt:variant>
      <vt:variant>
        <vt:i4>0</vt:i4>
      </vt:variant>
      <vt:variant>
        <vt:i4>0</vt:i4>
      </vt:variant>
      <vt:variant>
        <vt:i4>5</vt:i4>
      </vt:variant>
      <vt:variant>
        <vt:lpwstr>http://www.ai.rug.nl/~lambert/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Phoenix</cp:lastModifiedBy>
  <cp:revision>4</cp:revision>
  <dcterms:created xsi:type="dcterms:W3CDTF">2010-02-11T20:09:00Z</dcterms:created>
  <dcterms:modified xsi:type="dcterms:W3CDTF">2010-02-18T08:22:00Z</dcterms:modified>
</cp:coreProperties>
</file>